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7C5C2" w14:textId="77777777" w:rsidR="00631F07" w:rsidRPr="00912D8A" w:rsidRDefault="00724437">
      <w:pPr>
        <w:spacing w:after="0" w:line="240" w:lineRule="auto"/>
        <w:jc w:val="center"/>
        <w:rPr>
          <w:rFonts w:ascii="SimSun" w:hAnsi="SimSun" w:cstheme="minorBidi"/>
          <w:b/>
          <w:szCs w:val="24"/>
        </w:rPr>
      </w:pPr>
      <w:r w:rsidRPr="00912D8A">
        <w:rPr>
          <w:rFonts w:ascii="SimSun" w:hAnsi="SimSun" w:cstheme="minorBidi"/>
          <w:noProof/>
        </w:rPr>
        <mc:AlternateContent>
          <mc:Choice Requires="wps">
            <w:drawing>
              <wp:anchor distT="0" distB="0" distL="114300" distR="114300" simplePos="0" relativeHeight="251658240" behindDoc="0" locked="0" layoutInCell="1" allowOverlap="1" wp14:anchorId="6A49A1EA" wp14:editId="00A6EEAF">
                <wp:simplePos x="0" y="0"/>
                <wp:positionH relativeFrom="column">
                  <wp:posOffset>7620</wp:posOffset>
                </wp:positionH>
                <wp:positionV relativeFrom="paragraph">
                  <wp:posOffset>41910</wp:posOffset>
                </wp:positionV>
                <wp:extent cx="389763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7630" cy="723900"/>
                        </a:xfrm>
                        <a:prstGeom prst="rect">
                          <a:avLst/>
                        </a:prstGeom>
                        <a:noFill/>
                        <a:ln>
                          <a:noFill/>
                        </a:ln>
                        <a:effectLst/>
                      </wps:spPr>
                      <wps:txbx>
                        <w:txbxContent>
                          <w:p w14:paraId="47B79377" w14:textId="77777777" w:rsidR="00631F07" w:rsidRDefault="00724437">
                            <w:pPr>
                              <w:spacing w:after="0" w:line="240" w:lineRule="auto"/>
                              <w:rPr>
                                <w:rFonts w:ascii="Arial" w:hAnsi="Arial" w:cs="Arial"/>
                                <w:b/>
                                <w:color w:val="FFFFFF"/>
                                <w:sz w:val="37"/>
                                <w:szCs w:val="37"/>
                                <w:lang w:eastAsia="zh-CN"/>
                              </w:rPr>
                            </w:pPr>
                            <w:r>
                              <w:rPr>
                                <w:rFonts w:ascii="Arial" w:hAnsi="Arial" w:cs="Arial"/>
                                <w:b/>
                                <w:bCs/>
                                <w:color w:val="FFFFFF"/>
                                <w:sz w:val="37"/>
                                <w:szCs w:val="37"/>
                                <w:lang w:eastAsia="zh-CN"/>
                              </w:rPr>
                              <w:t>纽约州所有雇主的</w:t>
                            </w:r>
                            <w:r>
                              <w:rPr>
                                <w:rFonts w:ascii="Arial" w:hAnsi="Arial" w:cs="Arial"/>
                                <w:b/>
                                <w:bCs/>
                                <w:color w:val="FFFFFF"/>
                                <w:sz w:val="37"/>
                                <w:szCs w:val="37"/>
                                <w:lang w:eastAsia="zh-CN"/>
                              </w:rPr>
                              <w:t xml:space="preserve"> </w:t>
                            </w:r>
                            <w:r>
                              <w:rPr>
                                <w:rFonts w:ascii="Arial" w:hAnsi="Arial" w:cs="Arial"/>
                                <w:color w:val="FFFFFF"/>
                                <w:sz w:val="37"/>
                                <w:szCs w:val="37"/>
                                <w:lang w:eastAsia="zh-CN"/>
                              </w:rPr>
                              <w:br/>
                            </w:r>
                            <w:r>
                              <w:rPr>
                                <w:rFonts w:ascii="Arial" w:hAnsi="Arial" w:cs="Arial"/>
                                <w:b/>
                                <w:bCs/>
                                <w:color w:val="FFFFFF"/>
                                <w:sz w:val="37"/>
                                <w:szCs w:val="37"/>
                                <w:lang w:eastAsia="zh-CN"/>
                              </w:rPr>
                              <w:t>性骚扰政策</w:t>
                            </w:r>
                          </w:p>
                          <w:p w14:paraId="68A112C5" w14:textId="77777777" w:rsidR="00631F07" w:rsidRDefault="00631F07">
                            <w:pPr>
                              <w:rPr>
                                <w:sz w:val="37"/>
                                <w:szCs w:val="37"/>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A1EA" id="_x0000_t202" coordsize="21600,21600" o:spt="202" path="m,l,21600r21600,l21600,xe">
                <v:stroke joinstyle="miter"/>
                <v:path gradientshapeok="t" o:connecttype="rect"/>
              </v:shapetype>
              <v:shape id="Text Box 2" o:spid="_x0000_s1026" type="#_x0000_t202" style="position:absolute;left:0;text-align:left;margin-left:.6pt;margin-top:3.3pt;width:306.9pt;height:5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" filled="f" stroked="f">
                <v:textbox>
                  <w:txbxContent>
                    <w:p w14:paraId="47B79377" w14:textId="77777777" w:rsidR="00631F07" w:rsidRDefault="00724437">
                      <w:pPr>
                        <w:spacing w:after="0" w:line="240" w:lineRule="auto"/>
                        <w:rPr>
                          <w:rFonts w:ascii="Arial" w:hAnsi="Arial" w:cs="Arial"/>
                          <w:b/>
                          <w:color w:val="FFFFFF"/>
                          <w:sz w:val="37"/>
                          <w:szCs w:val="37"/>
                          <w:lang w:eastAsia="zh-CN"/>
                        </w:rPr>
                      </w:pPr>
                      <w:r>
                        <w:rPr>
                          <w:rFonts w:ascii="Arial" w:hAnsi="Arial" w:cs="Arial"/>
                          <w:b/>
                          <w:bCs/>
                          <w:color w:val="FFFFFF"/>
                          <w:sz w:val="37"/>
                          <w:szCs w:val="37"/>
                          <w:lang w:eastAsia="zh-CN"/>
                        </w:rPr>
                        <w:t>纽约州所有雇主的</w:t>
                      </w:r>
                      <w:r>
                        <w:rPr>
                          <w:rFonts w:ascii="Arial" w:hAnsi="Arial" w:cs="Arial"/>
                          <w:b/>
                          <w:bCs/>
                          <w:color w:val="FFFFFF"/>
                          <w:sz w:val="37"/>
                          <w:szCs w:val="37"/>
                          <w:lang w:eastAsia="zh-CN"/>
                        </w:rPr>
                        <w:t xml:space="preserve"> </w:t>
                      </w:r>
                      <w:r>
                        <w:rPr>
                          <w:rFonts w:ascii="Arial" w:hAnsi="Arial" w:cs="Arial"/>
                          <w:color w:val="FFFFFF"/>
                          <w:sz w:val="37"/>
                          <w:szCs w:val="37"/>
                          <w:lang w:eastAsia="zh-CN"/>
                        </w:rPr>
                        <w:br/>
                      </w:r>
                      <w:r>
                        <w:rPr>
                          <w:rFonts w:ascii="Arial" w:hAnsi="Arial" w:cs="Arial"/>
                          <w:b/>
                          <w:bCs/>
                          <w:color w:val="FFFFFF"/>
                          <w:sz w:val="37"/>
                          <w:szCs w:val="37"/>
                          <w:lang w:eastAsia="zh-CN"/>
                        </w:rPr>
                        <w:t>性骚扰政策</w:t>
                      </w:r>
                    </w:p>
                    <w:p w14:paraId="68A112C5" w14:textId="77777777" w:rsidR="00631F07" w:rsidRDefault="00631F07">
                      <w:pPr>
                        <w:rPr>
                          <w:sz w:val="37"/>
                          <w:szCs w:val="37"/>
                          <w:lang w:eastAsia="zh-CN"/>
                        </w:rPr>
                      </w:pPr>
                    </w:p>
                  </w:txbxContent>
                </v:textbox>
              </v:shape>
            </w:pict>
          </mc:Fallback>
        </mc:AlternateContent>
      </w:r>
      <w:r w:rsidRPr="00912D8A">
        <w:rPr>
          <w:rFonts w:ascii="SimSun" w:hAnsi="SimSun" w:cstheme="minorBidi"/>
          <w:b/>
          <w:bCs/>
          <w:noProof/>
          <w:szCs w:val="24"/>
        </w:rPr>
        <w:drawing>
          <wp:inline distT="0" distB="0" distL="0" distR="0" wp14:anchorId="0C532414" wp14:editId="6C9BC551">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D:Users:chriswhite:Desktop:Clients:New York State:sexual harassment 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00850" cy="752475"/>
                    </a:xfrm>
                    <a:prstGeom prst="rect">
                      <a:avLst/>
                    </a:prstGeom>
                    <a:noFill/>
                    <a:ln>
                      <a:noFill/>
                    </a:ln>
                  </pic:spPr>
                </pic:pic>
              </a:graphicData>
            </a:graphic>
          </wp:inline>
        </w:drawing>
      </w:r>
    </w:p>
    <w:p w14:paraId="374A9CC9" w14:textId="77777777" w:rsidR="00631F07" w:rsidRPr="00912D8A" w:rsidRDefault="00631F07">
      <w:pPr>
        <w:spacing w:after="0" w:line="240" w:lineRule="auto"/>
        <w:jc w:val="center"/>
        <w:rPr>
          <w:rFonts w:ascii="SimSun" w:hAnsi="SimSun" w:cstheme="minorBidi"/>
          <w:b/>
          <w:szCs w:val="24"/>
        </w:rPr>
      </w:pPr>
    </w:p>
    <w:p w14:paraId="446DA7DB" w14:textId="77777777" w:rsidR="00631F07" w:rsidRPr="00912D8A" w:rsidRDefault="00631F07">
      <w:pPr>
        <w:spacing w:after="0" w:line="240" w:lineRule="auto"/>
        <w:rPr>
          <w:rFonts w:ascii="SimSun" w:hAnsi="SimSun" w:cstheme="minorBidi"/>
          <w:szCs w:val="24"/>
        </w:rPr>
      </w:pPr>
    </w:p>
    <w:p w14:paraId="3DCD586C" w14:textId="77777777" w:rsidR="00631F07" w:rsidRPr="00912D8A" w:rsidRDefault="00724437">
      <w:pPr>
        <w:pStyle w:val="Default"/>
        <w:jc w:val="center"/>
        <w:rPr>
          <w:rFonts w:ascii="SimSun" w:hAnsi="SimSun" w:cstheme="minorBidi"/>
          <w:b/>
          <w:sz w:val="28"/>
          <w:u w:val="single"/>
          <w:lang w:eastAsia="zh-CN"/>
        </w:rPr>
      </w:pPr>
      <w:r w:rsidRPr="00912D8A">
        <w:rPr>
          <w:rFonts w:ascii="SimSun" w:hAnsi="SimSun" w:cstheme="minorBidi"/>
          <w:b/>
          <w:bCs/>
          <w:sz w:val="28"/>
          <w:u w:val="single"/>
          <w:lang w:eastAsia="zh-CN"/>
        </w:rPr>
        <w:t>简介</w:t>
      </w:r>
    </w:p>
    <w:p w14:paraId="09C5F53D" w14:textId="77777777" w:rsidR="00631F07" w:rsidRPr="00912D8A" w:rsidRDefault="00631F07">
      <w:pPr>
        <w:pStyle w:val="Default"/>
        <w:rPr>
          <w:rFonts w:ascii="SimSun" w:hAnsi="SimSun" w:cstheme="minorBidi"/>
          <w:b/>
          <w:lang w:eastAsia="zh-CN"/>
        </w:rPr>
      </w:pPr>
    </w:p>
    <w:p w14:paraId="0A5DDC03" w14:textId="77777777" w:rsidR="00631F07" w:rsidRPr="00912D8A" w:rsidRDefault="00724437">
      <w:pPr>
        <w:pStyle w:val="Default"/>
        <w:rPr>
          <w:rFonts w:ascii="SimSun" w:hAnsi="SimSun" w:cstheme="minorBidi"/>
          <w:lang w:eastAsia="zh-CN"/>
        </w:rPr>
      </w:pP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 xml:space="preserve"> 致力于维持一个无性骚扰的职场。性骚扰是一种职场歧视。所有雇员在工作时都必须防止出现职场性骚扰。本政策是</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Name’s</w:t>
      </w:r>
      <w:r w:rsidRPr="00912D8A">
        <w:rPr>
          <w:rFonts w:ascii="SimSun" w:hAnsi="SimSun" w:cstheme="minorBidi"/>
          <w:highlight w:val="yellow"/>
          <w:lang w:eastAsia="zh-CN"/>
        </w:rPr>
        <w:t>]</w:t>
      </w:r>
      <w:r w:rsidRPr="00912D8A">
        <w:rPr>
          <w:rFonts w:ascii="SimSun" w:hAnsi="SimSun" w:cstheme="minorBidi"/>
          <w:lang w:eastAsia="zh-CN"/>
        </w:rPr>
        <w:t>对无歧视工作环境承诺的一个组成部分。性骚扰违反法律</w:t>
      </w:r>
      <w:r w:rsidRPr="00912D8A">
        <w:rPr>
          <w:rStyle w:val="FootnoteReference"/>
          <w:rFonts w:ascii="SimSun" w:hAnsi="SimSun" w:cstheme="minorBidi"/>
          <w:lang w:eastAsia="zh-CN"/>
        </w:rPr>
        <w:footnoteReference w:id="1"/>
      </w:r>
      <w:r w:rsidRPr="00912D8A">
        <w:rPr>
          <w:rFonts w:ascii="SimSun" w:hAnsi="SimSun" w:cstheme="minorBidi"/>
          <w:lang w:eastAsia="zh-CN"/>
        </w:rPr>
        <w:t>，所有雇员都有在无性骚扰的职场工作的合法权利，鼓励雇员向</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提出内部投诉，来举报性骚扰。根据联邦、州或地方反歧视法律，雇员还可向政府机构或在法庭提出投诉。</w:t>
      </w:r>
    </w:p>
    <w:p w14:paraId="4DCE1111" w14:textId="77777777" w:rsidR="00631F07" w:rsidRPr="00912D8A" w:rsidRDefault="00631F07">
      <w:pPr>
        <w:pStyle w:val="Default"/>
        <w:rPr>
          <w:rFonts w:ascii="SimSun" w:hAnsi="SimSun" w:cstheme="minorBidi"/>
          <w:lang w:eastAsia="zh-CN"/>
        </w:rPr>
      </w:pPr>
    </w:p>
    <w:p w14:paraId="757198EE" w14:textId="77777777" w:rsidR="00631F07" w:rsidRPr="00912D8A" w:rsidRDefault="00631F07">
      <w:pPr>
        <w:pStyle w:val="Default"/>
        <w:rPr>
          <w:rFonts w:ascii="SimSun" w:hAnsi="SimSun" w:cstheme="minorBidi"/>
          <w:lang w:eastAsia="zh-CN"/>
        </w:rPr>
      </w:pPr>
    </w:p>
    <w:p w14:paraId="2204E7E9" w14:textId="77777777" w:rsidR="00631F07" w:rsidRPr="00912D8A" w:rsidRDefault="00724437">
      <w:pPr>
        <w:pStyle w:val="Default"/>
        <w:rPr>
          <w:rFonts w:ascii="SimSun" w:hAnsi="SimSun" w:cstheme="minorBidi"/>
          <w:b/>
          <w:u w:val="single"/>
        </w:rPr>
      </w:pPr>
      <w:r w:rsidRPr="00912D8A">
        <w:rPr>
          <w:rFonts w:ascii="SimSun" w:hAnsi="SimSun" w:cstheme="minorBidi"/>
          <w:b/>
          <w:bCs/>
          <w:u w:val="single"/>
          <w:lang w:eastAsia="zh-CN"/>
        </w:rPr>
        <w:t>政策：</w:t>
      </w:r>
    </w:p>
    <w:p w14:paraId="31419C74" w14:textId="77777777" w:rsidR="00631F07" w:rsidRPr="00912D8A" w:rsidRDefault="00631F07">
      <w:pPr>
        <w:pStyle w:val="Default"/>
        <w:rPr>
          <w:rFonts w:ascii="SimSun" w:hAnsi="SimSun" w:cstheme="minorBidi"/>
          <w:b/>
        </w:rPr>
      </w:pPr>
    </w:p>
    <w:p w14:paraId="3D1BDA91" w14:textId="77777777" w:rsidR="00631F07" w:rsidRPr="00912D8A" w:rsidRDefault="00724437">
      <w:pPr>
        <w:pStyle w:val="Default"/>
        <w:numPr>
          <w:ilvl w:val="0"/>
          <w:numId w:val="1"/>
        </w:numPr>
        <w:rPr>
          <w:rFonts w:ascii="SimSun" w:hAnsi="SimSun" w:cstheme="minorBidi"/>
          <w:lang w:eastAsia="zh-CN"/>
        </w:rPr>
      </w:pPr>
      <w:r w:rsidRPr="00912D8A">
        <w:rPr>
          <w:rFonts w:ascii="SimSun" w:hAnsi="SimSun" w:cstheme="minorBidi"/>
          <w:highlight w:val="yellow"/>
          <w:lang w:eastAsia="zh-CN"/>
        </w:rPr>
        <w:t>[</w:t>
      </w:r>
      <w:r w:rsidRPr="00912D8A">
        <w:rPr>
          <w:rFonts w:ascii="SimSun" w:hAnsi="SimSun" w:cstheme="minorBidi"/>
          <w:i/>
          <w:iCs/>
          <w:highlight w:val="yellow"/>
        </w:rPr>
        <w:t>Employer Name’s</w:t>
      </w:r>
      <w:r w:rsidRPr="00912D8A">
        <w:rPr>
          <w:rFonts w:ascii="SimSun" w:hAnsi="SimSun" w:cstheme="minorBidi"/>
          <w:highlight w:val="yellow"/>
        </w:rPr>
        <w:t>]</w:t>
      </w:r>
      <w:r w:rsidRPr="00912D8A">
        <w:rPr>
          <w:rFonts w:ascii="SimSun" w:hAnsi="SimSun" w:cstheme="minorBidi"/>
        </w:rPr>
        <w:t xml:space="preserve"> </w:t>
      </w:r>
      <w:r w:rsidRPr="00912D8A">
        <w:rPr>
          <w:rFonts w:ascii="SimSun" w:hAnsi="SimSun" w:cstheme="minorBidi"/>
          <w:lang w:eastAsia="zh-CN"/>
        </w:rPr>
        <w:t>政策适用于所有雇员、求职者、实习生（不管是否领薪）、承包商以及开展业务的人员（不管移民状态如何），</w:t>
      </w:r>
      <w:r w:rsidRPr="00912D8A">
        <w:rPr>
          <w:rFonts w:ascii="SimSun" w:hAnsi="SimSun" w:cstheme="minorBidi"/>
          <w:highlight w:val="yellow"/>
          <w:lang w:eastAsia="zh-CN"/>
        </w:rPr>
        <w:t>[</w:t>
      </w:r>
      <w:r w:rsidRPr="00912D8A">
        <w:rPr>
          <w:rFonts w:ascii="SimSun" w:hAnsi="SimSun" w:cstheme="minorBidi"/>
          <w:i/>
          <w:iCs/>
          <w:highlight w:val="yellow"/>
        </w:rPr>
        <w:t>Employer Name</w:t>
      </w:r>
      <w:r w:rsidRPr="00912D8A">
        <w:rPr>
          <w:rFonts w:ascii="SimSun" w:hAnsi="SimSun" w:cstheme="minorBidi"/>
          <w:highlight w:val="yellow"/>
          <w:lang w:eastAsia="zh-CN"/>
        </w:rPr>
        <w:t>]</w:t>
      </w:r>
      <w:r w:rsidRPr="00912D8A">
        <w:rPr>
          <w:rFonts w:ascii="SimSun" w:hAnsi="SimSun" w:cstheme="minorBidi"/>
          <w:lang w:eastAsia="zh-CN"/>
        </w:rPr>
        <w:t>。在本文件的剩余部分，术语“雇员”指整个雇员群体。</w:t>
      </w:r>
    </w:p>
    <w:p w14:paraId="709CD101" w14:textId="77777777" w:rsidR="00631F07" w:rsidRPr="00912D8A" w:rsidRDefault="00631F07">
      <w:pPr>
        <w:pStyle w:val="Default"/>
        <w:rPr>
          <w:rFonts w:ascii="SimSun" w:hAnsi="SimSun" w:cstheme="minorBidi"/>
          <w:lang w:eastAsia="zh-CN"/>
        </w:rPr>
      </w:pPr>
    </w:p>
    <w:p w14:paraId="4B0AF585" w14:textId="77777777" w:rsidR="00631F07" w:rsidRPr="00912D8A" w:rsidRDefault="00724437">
      <w:pPr>
        <w:pStyle w:val="Default"/>
        <w:numPr>
          <w:ilvl w:val="0"/>
          <w:numId w:val="1"/>
        </w:numPr>
        <w:rPr>
          <w:rFonts w:ascii="SimSun" w:hAnsi="SimSun" w:cstheme="minorBidi"/>
          <w:lang w:eastAsia="zh-CN"/>
        </w:rPr>
      </w:pPr>
      <w:r w:rsidRPr="00912D8A">
        <w:rPr>
          <w:rFonts w:ascii="SimSun" w:hAnsi="SimSun" w:cstheme="minorBidi"/>
          <w:lang w:eastAsia="zh-CN"/>
        </w:rPr>
        <w:t>性骚扰不被容忍。任何受本政策范围涵盖的、参与性骚扰或打击报复行为的雇员或人员都将被实施矫正措施和/或纪律处罚（如劝诫、停职、解雇）。</w:t>
      </w:r>
    </w:p>
    <w:p w14:paraId="7E79C75B" w14:textId="77777777" w:rsidR="00631F07" w:rsidRPr="00912D8A" w:rsidRDefault="00631F07">
      <w:pPr>
        <w:pStyle w:val="Default"/>
        <w:rPr>
          <w:rFonts w:ascii="SimSun" w:hAnsi="SimSun" w:cstheme="minorBidi"/>
          <w:lang w:eastAsia="zh-CN"/>
        </w:rPr>
      </w:pPr>
    </w:p>
    <w:p w14:paraId="20E1D84F" w14:textId="77777777" w:rsidR="00631F07" w:rsidRPr="00912D8A" w:rsidRDefault="00724437">
      <w:pPr>
        <w:pStyle w:val="Default"/>
        <w:numPr>
          <w:ilvl w:val="0"/>
          <w:numId w:val="1"/>
        </w:numPr>
        <w:rPr>
          <w:rFonts w:ascii="SimSun" w:hAnsi="SimSun" w:cstheme="minorBidi"/>
          <w:lang w:eastAsia="zh-CN"/>
        </w:rPr>
      </w:pPr>
      <w:r w:rsidRPr="00912D8A">
        <w:rPr>
          <w:rFonts w:ascii="SimSun" w:hAnsi="SimSun" w:cstheme="minorBidi"/>
          <w:lang w:eastAsia="zh-CN"/>
        </w:rPr>
        <w:t>禁止打击报复：任何受本政策涵盖的人员都不会因雇员举报性骚扰事件、提供信息或以其他方式在对性骚扰投诉开展的任何调查中提供协助而遭到不利处置。</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将不容忍对任何诚信举报疑似性骚扰或提供疑似性骚扰相关信息的人员进行打击报复。对任何参与性骚扰调查的人员实施打击报复的任何</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雇员都将遭到纪律处罚，最高包括解雇。在职场工作的所有雇员、实习生（不管是否领薪）或非雇员</w:t>
      </w:r>
      <w:r w:rsidRPr="00912D8A">
        <w:rPr>
          <w:rStyle w:val="FootnoteReference"/>
          <w:rFonts w:ascii="SimSun" w:hAnsi="SimSun" w:cstheme="minorBidi"/>
          <w:lang w:eastAsia="zh-CN"/>
        </w:rPr>
        <w:footnoteReference w:id="2"/>
      </w:r>
      <w:r w:rsidRPr="00912D8A">
        <w:rPr>
          <w:rFonts w:ascii="SimSun" w:hAnsi="SimSun" w:cstheme="minorBidi"/>
          <w:lang w:eastAsia="zh-CN"/>
        </w:rPr>
        <w:t>如果认为自己遭到此类打击报复，应告知主管、经理或</w:t>
      </w:r>
      <w:r w:rsidRPr="00912D8A">
        <w:rPr>
          <w:rFonts w:ascii="SimSun" w:hAnsi="SimSun" w:cstheme="minorBidi"/>
          <w:highlight w:val="yellow"/>
          <w:lang w:eastAsia="zh-CN"/>
        </w:rPr>
        <w:t>[</w:t>
      </w:r>
      <w:r w:rsidRPr="00912D8A">
        <w:rPr>
          <w:rFonts w:ascii="SimSun" w:hAnsi="SimSun" w:cstheme="minorBidi"/>
          <w:i/>
          <w:iCs/>
          <w:highlight w:val="yellow"/>
          <w:lang w:eastAsia="zh-CN"/>
        </w:rPr>
        <w:t>name of appropriate person</w:t>
      </w:r>
      <w:r w:rsidRPr="00912D8A">
        <w:rPr>
          <w:rFonts w:ascii="SimSun" w:hAnsi="SimSun" w:cstheme="minorBidi"/>
          <w:highlight w:val="yellow"/>
          <w:lang w:eastAsia="zh-CN"/>
        </w:rPr>
        <w:t>]</w:t>
      </w:r>
      <w:r w:rsidRPr="00912D8A">
        <w:rPr>
          <w:rFonts w:ascii="SimSun" w:hAnsi="SimSun" w:cstheme="minorBidi"/>
          <w:lang w:eastAsia="zh-CN"/>
        </w:rPr>
        <w:t>。所有雇员、实习生（不管是否领薪）或非雇员如果认为自己已经成为此类打击报复的对象，还可以在其他可用的法庭寻求救助，具体见下文“法律保护”部分的说明。</w:t>
      </w:r>
    </w:p>
    <w:p w14:paraId="1334180F" w14:textId="77777777" w:rsidR="00631F07" w:rsidRPr="00912D8A" w:rsidRDefault="00631F07">
      <w:pPr>
        <w:pStyle w:val="Default"/>
        <w:rPr>
          <w:rFonts w:ascii="SimSun" w:hAnsi="SimSun" w:cstheme="minorBidi"/>
          <w:b/>
          <w:lang w:eastAsia="zh-CN"/>
        </w:rPr>
      </w:pPr>
    </w:p>
    <w:p w14:paraId="508BA441" w14:textId="77777777" w:rsidR="00631F07" w:rsidRPr="00912D8A" w:rsidRDefault="00631F07">
      <w:pPr>
        <w:pStyle w:val="Default"/>
        <w:rPr>
          <w:rFonts w:ascii="SimSun" w:hAnsi="SimSun" w:cstheme="minorBidi"/>
          <w:b/>
          <w:lang w:eastAsia="zh-CN"/>
        </w:rPr>
      </w:pPr>
    </w:p>
    <w:p w14:paraId="18294348" w14:textId="77777777" w:rsidR="00631F07" w:rsidRPr="00912D8A" w:rsidRDefault="00724437">
      <w:pPr>
        <w:pStyle w:val="Default"/>
        <w:numPr>
          <w:ilvl w:val="0"/>
          <w:numId w:val="2"/>
        </w:numPr>
        <w:rPr>
          <w:rFonts w:ascii="SimSun" w:hAnsi="SimSun" w:cstheme="minorBidi"/>
          <w:lang w:eastAsia="zh-CN"/>
        </w:rPr>
      </w:pPr>
      <w:r w:rsidRPr="00912D8A">
        <w:rPr>
          <w:rFonts w:ascii="SimSun" w:hAnsi="SimSun" w:cstheme="minorBidi"/>
          <w:lang w:eastAsia="zh-CN"/>
        </w:rPr>
        <w:t>性骚扰具有冒犯性，违反我们的政策和法律，可能会因为对性骚扰对象造成的伤害而使</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承担责任。骚扰者个人也可能要承担责任。每个等级参与性骚扰的雇员，包括参与性骚扰或允许此类行为继续出现的经理和主管都将因此类不端行为而遭到处罚。</w:t>
      </w:r>
    </w:p>
    <w:p w14:paraId="0206E9B1" w14:textId="77777777" w:rsidR="00631F07" w:rsidRPr="00912D8A" w:rsidRDefault="00631F07">
      <w:pPr>
        <w:pStyle w:val="Default"/>
        <w:ind w:left="720"/>
        <w:rPr>
          <w:rFonts w:ascii="SimSun" w:hAnsi="SimSun" w:cstheme="minorBidi"/>
          <w:lang w:eastAsia="zh-CN"/>
        </w:rPr>
      </w:pPr>
    </w:p>
    <w:p w14:paraId="5E3FD82E" w14:textId="77777777" w:rsidR="00631F07" w:rsidRPr="00912D8A" w:rsidRDefault="00724437">
      <w:pPr>
        <w:pStyle w:val="Default"/>
        <w:numPr>
          <w:ilvl w:val="0"/>
          <w:numId w:val="2"/>
        </w:numPr>
        <w:rPr>
          <w:rFonts w:ascii="SimSun" w:hAnsi="SimSun" w:cstheme="minorBidi"/>
          <w:lang w:eastAsia="zh-CN"/>
        </w:rPr>
      </w:pPr>
      <w:r w:rsidRPr="00912D8A">
        <w:rPr>
          <w:rFonts w:ascii="SimSun" w:hAnsi="SimSun" w:cstheme="minorBidi"/>
          <w:lang w:eastAsia="zh-CN"/>
        </w:rPr>
        <w:t>当管理层收到关于性骚扰的投诉或者通过其他方式知悉出现了可能的性骚扰行为时，</w:t>
      </w:r>
      <w:bookmarkStart w:id="0" w:name="OLE_LINK1"/>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bookmarkEnd w:id="0"/>
      <w:r w:rsidRPr="00912D8A">
        <w:rPr>
          <w:rFonts w:ascii="SimSun" w:hAnsi="SimSun" w:cstheme="minorBidi"/>
          <w:lang w:eastAsia="zh-CN"/>
        </w:rPr>
        <w:t>将开展一次及时、彻底的调查，确保为所有相关方实施恰当的流程。</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将尽</w:t>
      </w:r>
      <w:r w:rsidRPr="00912D8A">
        <w:rPr>
          <w:rFonts w:ascii="SimSun" w:hAnsi="SimSun" w:cstheme="minorBidi"/>
          <w:lang w:eastAsia="zh-CN"/>
        </w:rPr>
        <w:lastRenderedPageBreak/>
        <w:t>可能对调查保密。当发现存在性骚扰行为时，将实施有效的纠正措施。所有雇员，包括经理和主管，都必须配合开展任何内部的性骚扰调查。</w:t>
      </w:r>
    </w:p>
    <w:p w14:paraId="52555559" w14:textId="77777777" w:rsidR="00631F07" w:rsidRPr="00912D8A" w:rsidRDefault="00631F07">
      <w:pPr>
        <w:spacing w:after="0" w:line="240" w:lineRule="auto"/>
        <w:rPr>
          <w:rFonts w:ascii="SimSun" w:hAnsi="SimSun" w:cstheme="minorBidi"/>
          <w:szCs w:val="24"/>
          <w:lang w:eastAsia="zh-CN"/>
        </w:rPr>
      </w:pPr>
    </w:p>
    <w:p w14:paraId="2EB812BF" w14:textId="77777777" w:rsidR="00631F07" w:rsidRPr="00912D8A" w:rsidRDefault="00724437">
      <w:pPr>
        <w:numPr>
          <w:ilvl w:val="0"/>
          <w:numId w:val="2"/>
        </w:numPr>
        <w:spacing w:after="0" w:line="240" w:lineRule="auto"/>
        <w:rPr>
          <w:rFonts w:ascii="SimSun" w:hAnsi="SimSun" w:cstheme="minorBidi"/>
          <w:szCs w:val="24"/>
        </w:rPr>
      </w:pPr>
      <w:r w:rsidRPr="00912D8A">
        <w:rPr>
          <w:rFonts w:ascii="SimSun" w:hAnsi="SimSun" w:cstheme="minorBidi"/>
          <w:szCs w:val="24"/>
          <w:lang w:eastAsia="zh-CN"/>
        </w:rPr>
        <w:t>建议所有雇员都要举报任何违反本政策的骚扰或行为。</w:t>
      </w:r>
      <w:r w:rsidRPr="00912D8A">
        <w:rPr>
          <w:rFonts w:ascii="SimSun" w:hAnsi="SimSun" w:cstheme="minorBidi"/>
          <w:highlight w:val="yellow"/>
          <w:lang w:eastAsia="zh-CN"/>
        </w:rPr>
        <w:t>[</w:t>
      </w:r>
      <w:r w:rsidRPr="00912D8A">
        <w:rPr>
          <w:rFonts w:ascii="SimSun" w:hAnsi="SimSun" w:cstheme="minorBidi"/>
          <w:i/>
          <w:iCs/>
          <w:highlight w:val="yellow"/>
        </w:rPr>
        <w:t>Employer Name</w:t>
      </w:r>
      <w:r w:rsidRPr="00912D8A">
        <w:rPr>
          <w:rFonts w:ascii="SimSun" w:hAnsi="SimSun" w:cstheme="minorBidi"/>
          <w:highlight w:val="yellow"/>
          <w:lang w:eastAsia="zh-CN"/>
        </w:rPr>
        <w:t>]</w:t>
      </w:r>
      <w:r w:rsidRPr="00912D8A">
        <w:rPr>
          <w:rFonts w:ascii="SimSun" w:hAnsi="SimSun" w:cstheme="minorBidi"/>
          <w:szCs w:val="24"/>
          <w:lang w:eastAsia="zh-CN"/>
        </w:rPr>
        <w:t>将为所有雇员提供一份投诉表，供其举报骚扰和提出投诉。</w:t>
      </w:r>
    </w:p>
    <w:p w14:paraId="66B3F3F0" w14:textId="77777777" w:rsidR="00631F07" w:rsidRPr="00912D8A" w:rsidRDefault="00631F07">
      <w:pPr>
        <w:spacing w:after="0" w:line="240" w:lineRule="auto"/>
        <w:ind w:left="720"/>
        <w:rPr>
          <w:rFonts w:ascii="SimSun" w:hAnsi="SimSun" w:cstheme="minorBidi"/>
          <w:szCs w:val="24"/>
        </w:rPr>
      </w:pPr>
    </w:p>
    <w:p w14:paraId="20A23420" w14:textId="77777777" w:rsidR="00631F07" w:rsidRPr="00912D8A" w:rsidRDefault="00724437">
      <w:pPr>
        <w:numPr>
          <w:ilvl w:val="0"/>
          <w:numId w:val="2"/>
        </w:numPr>
        <w:spacing w:after="0" w:line="240" w:lineRule="auto"/>
        <w:rPr>
          <w:rFonts w:ascii="SimSun" w:hAnsi="SimSun" w:cstheme="minorBidi"/>
          <w:szCs w:val="24"/>
        </w:rPr>
      </w:pPr>
      <w:r w:rsidRPr="00912D8A">
        <w:rPr>
          <w:rFonts w:ascii="SimSun" w:hAnsi="SimSun" w:cstheme="minorBidi"/>
          <w:szCs w:val="24"/>
          <w:lang w:eastAsia="zh-CN"/>
        </w:rPr>
        <w:t>经理和主管</w:t>
      </w:r>
      <w:r w:rsidRPr="00912D8A">
        <w:rPr>
          <w:rFonts w:ascii="SimSun" w:hAnsi="SimSun" w:cstheme="minorBidi"/>
          <w:b/>
          <w:bCs/>
          <w:szCs w:val="24"/>
          <w:lang w:eastAsia="zh-CN"/>
        </w:rPr>
        <w:t>必须</w:t>
      </w:r>
      <w:r w:rsidRPr="00912D8A">
        <w:rPr>
          <w:rFonts w:ascii="SimSun" w:hAnsi="SimSun" w:cstheme="minorBidi"/>
          <w:szCs w:val="24"/>
          <w:lang w:eastAsia="zh-CN"/>
        </w:rPr>
        <w:t>向</w:t>
      </w:r>
      <w:r w:rsidRPr="00912D8A">
        <w:rPr>
          <w:rFonts w:ascii="SimSun" w:hAnsi="SimSun" w:cstheme="minorBidi"/>
          <w:highlight w:val="yellow"/>
          <w:lang w:eastAsia="zh-CN"/>
        </w:rPr>
        <w:t>[</w:t>
      </w:r>
      <w:r w:rsidRPr="00912D8A">
        <w:rPr>
          <w:rFonts w:ascii="SimSun" w:hAnsi="SimSun" w:cstheme="minorBidi"/>
          <w:i/>
          <w:iCs/>
          <w:highlight w:val="yellow"/>
        </w:rPr>
        <w:t>person or office designated</w:t>
      </w:r>
      <w:r w:rsidRPr="00912D8A">
        <w:rPr>
          <w:rFonts w:ascii="SimSun" w:hAnsi="SimSun" w:cstheme="minorBidi"/>
          <w:highlight w:val="yellow"/>
          <w:lang w:eastAsia="zh-CN"/>
        </w:rPr>
        <w:t>]</w:t>
      </w:r>
      <w:r w:rsidRPr="00912D8A">
        <w:rPr>
          <w:rFonts w:ascii="SimSun" w:hAnsi="SimSun" w:cstheme="minorBidi"/>
          <w:szCs w:val="24"/>
          <w:lang w:eastAsia="zh-CN"/>
        </w:rPr>
        <w:t>报告自己收到的任何投诉，或者自己观察到的或知悉的任何骚扰。</w:t>
      </w:r>
    </w:p>
    <w:p w14:paraId="09B685B9" w14:textId="77777777" w:rsidR="00631F07" w:rsidRPr="00912D8A" w:rsidRDefault="00631F07">
      <w:pPr>
        <w:pStyle w:val="Default"/>
        <w:ind w:left="720"/>
        <w:rPr>
          <w:rFonts w:ascii="SimSun" w:hAnsi="SimSun" w:cstheme="minorBidi"/>
        </w:rPr>
      </w:pPr>
    </w:p>
    <w:p w14:paraId="3A34B25F" w14:textId="77777777" w:rsidR="00631F07" w:rsidRPr="00912D8A" w:rsidRDefault="00724437">
      <w:pPr>
        <w:pStyle w:val="Default"/>
        <w:numPr>
          <w:ilvl w:val="0"/>
          <w:numId w:val="2"/>
        </w:numPr>
        <w:rPr>
          <w:rFonts w:ascii="SimSun" w:hAnsi="SimSun" w:cstheme="minorBidi"/>
          <w:lang w:eastAsia="zh-CN"/>
        </w:rPr>
      </w:pPr>
      <w:r w:rsidRPr="00912D8A">
        <w:rPr>
          <w:rFonts w:ascii="SimSun" w:hAnsi="SimSun" w:cstheme="minorBidi"/>
          <w:lang w:eastAsia="zh-CN"/>
        </w:rPr>
        <w:t>本政策适用于所有雇员、实习生（不管是否领薪）和非员工，</w:t>
      </w:r>
      <w:r w:rsidRPr="00912D8A">
        <w:rPr>
          <w:rFonts w:ascii="SimSun" w:hAnsi="SimSun" w:cstheme="minorBidi" w:hint="eastAsia"/>
          <w:lang w:eastAsia="zh-CN"/>
        </w:rPr>
        <w:t>包括承包商、分包商、供应商、顾问或任何在工作场所提供服务的人员，</w:t>
      </w:r>
      <w:r w:rsidRPr="00912D8A">
        <w:rPr>
          <w:rFonts w:ascii="SimSun" w:hAnsi="SimSun" w:cstheme="minorBidi"/>
          <w:lang w:eastAsia="zh-CN"/>
        </w:rPr>
        <w:t>所有人都必须遵守和维护本政策。必须将本政策提供给所有雇员，应在可行的范围内，在所有工作地点的醒目位置张贴政策（如在主要办公室张贴，而不是非现场工作地点），并将政策提供给新聘用的雇员。</w:t>
      </w:r>
    </w:p>
    <w:p w14:paraId="12ABA7C7" w14:textId="77777777" w:rsidR="00631F07" w:rsidRPr="00912D8A" w:rsidRDefault="00631F07">
      <w:pPr>
        <w:pStyle w:val="Default"/>
        <w:keepNext/>
        <w:jc w:val="center"/>
        <w:rPr>
          <w:rFonts w:ascii="SimSun" w:hAnsi="SimSun" w:cstheme="minorBidi"/>
          <w:b/>
          <w:lang w:eastAsia="zh-CN"/>
        </w:rPr>
      </w:pPr>
    </w:p>
    <w:p w14:paraId="5E5038C9" w14:textId="77777777" w:rsidR="00631F07" w:rsidRPr="00912D8A" w:rsidRDefault="00631F07">
      <w:pPr>
        <w:pStyle w:val="Default"/>
        <w:keepNext/>
        <w:jc w:val="center"/>
        <w:rPr>
          <w:rFonts w:ascii="SimSun" w:hAnsi="SimSun" w:cstheme="minorBidi"/>
          <w:b/>
          <w:lang w:eastAsia="zh-CN"/>
        </w:rPr>
      </w:pPr>
    </w:p>
    <w:p w14:paraId="469F5966" w14:textId="77777777" w:rsidR="00631F07" w:rsidRPr="00912D8A" w:rsidRDefault="00724437">
      <w:pPr>
        <w:pStyle w:val="Default"/>
        <w:keepNext/>
        <w:jc w:val="center"/>
        <w:rPr>
          <w:rFonts w:ascii="SimSun" w:hAnsi="SimSun" w:cstheme="minorBidi"/>
          <w:b/>
          <w:sz w:val="28"/>
          <w:u w:val="single"/>
          <w:lang w:eastAsia="zh-CN"/>
        </w:rPr>
      </w:pPr>
      <w:r w:rsidRPr="00912D8A">
        <w:rPr>
          <w:rFonts w:ascii="SimSun" w:hAnsi="SimSun" w:cstheme="minorBidi"/>
          <w:b/>
          <w:bCs/>
          <w:sz w:val="28"/>
          <w:u w:val="single"/>
          <w:lang w:eastAsia="zh-CN"/>
        </w:rPr>
        <w:t>什么是“性骚扰”？</w:t>
      </w:r>
    </w:p>
    <w:p w14:paraId="6A358AD9" w14:textId="77777777" w:rsidR="00631F07" w:rsidRPr="00912D8A" w:rsidRDefault="00631F07">
      <w:pPr>
        <w:pStyle w:val="Default"/>
        <w:keepNext/>
        <w:rPr>
          <w:rFonts w:ascii="SimSun" w:hAnsi="SimSun" w:cstheme="minorBidi"/>
          <w:b/>
          <w:lang w:eastAsia="zh-CN"/>
        </w:rPr>
      </w:pPr>
    </w:p>
    <w:p w14:paraId="231C9D25"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性骚扰是一种性别歧视，违反联邦、州和（如适用）地方法律。性骚扰包括基于性别、性取向、自我识别性别或自我感知性别、性别表达、性别身份以及变性人状态的骚扰。</w:t>
      </w:r>
    </w:p>
    <w:p w14:paraId="1BC56704" w14:textId="77777777" w:rsidR="00631F07" w:rsidRPr="00912D8A" w:rsidRDefault="00631F07">
      <w:pPr>
        <w:pStyle w:val="Default"/>
        <w:rPr>
          <w:rFonts w:ascii="SimSun" w:hAnsi="SimSun" w:cstheme="minorBidi"/>
          <w:lang w:eastAsia="zh-CN"/>
        </w:rPr>
      </w:pPr>
    </w:p>
    <w:p w14:paraId="7F0DBE5F" w14:textId="77777777" w:rsidR="00631F07" w:rsidRPr="00912D8A" w:rsidRDefault="00724437">
      <w:pPr>
        <w:pStyle w:val="Default"/>
        <w:rPr>
          <w:rFonts w:ascii="SimSun" w:hAnsi="SimSun" w:cstheme="minorBidi"/>
          <w:lang w:eastAsia="zh-CN"/>
        </w:rPr>
      </w:pPr>
      <w:r w:rsidRPr="00912D8A">
        <w:rPr>
          <w:rFonts w:ascii="SimSun" w:hAnsi="SimSun" w:cstheme="minorBidi" w:hint="eastAsia"/>
          <w:lang w:eastAsia="zh-CN"/>
        </w:rPr>
        <w:t>性骚扰是违法行为，使受害者落入较低的地位、状态或就业权利受损。只要骚扰超出了“琐屑小事或轻微不便”的范畴，就可以被判定为违法行为，而并非需要达到某一严重程度或普遍存在。</w:t>
      </w:r>
      <w:r w:rsidRPr="00912D8A">
        <w:rPr>
          <w:rFonts w:ascii="SimSun" w:hAnsi="SimSun" w:cstheme="minorBidi"/>
          <w:lang w:eastAsia="zh-CN"/>
        </w:rPr>
        <w:t>性骚扰包括具有性意味或者因为一个人的性别而对其实施的令人不悦的行为：</w:t>
      </w:r>
    </w:p>
    <w:p w14:paraId="4D4D2C03" w14:textId="77777777" w:rsidR="00631F07" w:rsidRPr="00912D8A" w:rsidRDefault="00631F07">
      <w:pPr>
        <w:pStyle w:val="Default"/>
        <w:rPr>
          <w:rFonts w:ascii="SimSun" w:hAnsi="SimSun" w:cstheme="minorBidi"/>
          <w:lang w:eastAsia="zh-CN"/>
        </w:rPr>
      </w:pPr>
    </w:p>
    <w:p w14:paraId="249E3F57" w14:textId="77777777" w:rsidR="00631F07" w:rsidRPr="00912D8A" w:rsidRDefault="00724437">
      <w:pPr>
        <w:pStyle w:val="Default"/>
        <w:numPr>
          <w:ilvl w:val="0"/>
          <w:numId w:val="3"/>
        </w:numPr>
        <w:rPr>
          <w:rFonts w:ascii="SimSun" w:hAnsi="SimSun" w:cstheme="minorBidi"/>
          <w:lang w:eastAsia="zh-CN"/>
        </w:rPr>
      </w:pPr>
      <w:r w:rsidRPr="00912D8A">
        <w:rPr>
          <w:rFonts w:ascii="SimSun" w:hAnsi="SimSun" w:cstheme="minorBidi"/>
          <w:lang w:eastAsia="zh-CN"/>
        </w:rPr>
        <w:t>此类行为的目的或影响会对个人工作表现产生无理由的干扰，或者制造出一种恐吓性的、敌意的或冒犯性的工作环境，即使举报人并非性骚扰的预定对象；</w:t>
      </w:r>
    </w:p>
    <w:p w14:paraId="65F0B4AF" w14:textId="77777777" w:rsidR="00631F07" w:rsidRPr="00912D8A" w:rsidRDefault="00631F07">
      <w:pPr>
        <w:pStyle w:val="Default"/>
        <w:ind w:left="720"/>
        <w:rPr>
          <w:rFonts w:ascii="SimSun" w:hAnsi="SimSun" w:cstheme="minorBidi"/>
          <w:lang w:eastAsia="zh-CN"/>
        </w:rPr>
      </w:pPr>
    </w:p>
    <w:p w14:paraId="5E5093BC" w14:textId="77777777" w:rsidR="00631F07" w:rsidRPr="00912D8A" w:rsidRDefault="00724437">
      <w:pPr>
        <w:pStyle w:val="Default"/>
        <w:numPr>
          <w:ilvl w:val="0"/>
          <w:numId w:val="3"/>
        </w:numPr>
        <w:rPr>
          <w:rFonts w:ascii="SimSun" w:hAnsi="SimSun" w:cstheme="minorBidi"/>
          <w:lang w:eastAsia="zh-CN"/>
        </w:rPr>
      </w:pPr>
      <w:r w:rsidRPr="00912D8A">
        <w:rPr>
          <w:rFonts w:ascii="SimSun" w:hAnsi="SimSun" w:cstheme="minorBidi"/>
          <w:lang w:eastAsia="zh-CN"/>
        </w:rPr>
        <w:t>此类行为成为一项雇佣的明示或默示条款或条件；或者</w:t>
      </w:r>
    </w:p>
    <w:p w14:paraId="54407E4B" w14:textId="77777777" w:rsidR="00631F07" w:rsidRPr="00912D8A" w:rsidRDefault="00631F07">
      <w:pPr>
        <w:pStyle w:val="Default"/>
        <w:ind w:left="720"/>
        <w:rPr>
          <w:rFonts w:ascii="SimSun" w:hAnsi="SimSun" w:cstheme="minorBidi"/>
          <w:lang w:eastAsia="zh-CN"/>
        </w:rPr>
      </w:pPr>
    </w:p>
    <w:p w14:paraId="4939EBC5" w14:textId="77777777" w:rsidR="00631F07" w:rsidRPr="00912D8A" w:rsidRDefault="00724437">
      <w:pPr>
        <w:pStyle w:val="Default"/>
        <w:numPr>
          <w:ilvl w:val="0"/>
          <w:numId w:val="3"/>
        </w:numPr>
        <w:rPr>
          <w:rFonts w:ascii="SimSun" w:hAnsi="SimSun" w:cstheme="minorBidi"/>
          <w:lang w:eastAsia="zh-CN"/>
        </w:rPr>
      </w:pPr>
      <w:r w:rsidRPr="00912D8A">
        <w:rPr>
          <w:rFonts w:ascii="SimSun" w:hAnsi="SimSun" w:cstheme="minorBidi"/>
          <w:lang w:eastAsia="zh-CN"/>
        </w:rPr>
        <w:t>顺从或拒绝此类行为被用作雇佣决定的依据，而雇佣决定会对人员雇佣产生影响。</w:t>
      </w:r>
    </w:p>
    <w:p w14:paraId="4E16CD51" w14:textId="77777777" w:rsidR="00631F07" w:rsidRPr="00912D8A" w:rsidRDefault="00631F07">
      <w:pPr>
        <w:pStyle w:val="Default"/>
        <w:rPr>
          <w:rFonts w:ascii="SimSun" w:hAnsi="SimSun" w:cstheme="minorBidi"/>
          <w:lang w:eastAsia="zh-CN"/>
        </w:rPr>
      </w:pPr>
    </w:p>
    <w:p w14:paraId="5BCF73B7"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在性方面具有骚扰性、有敌意的工作环境包括但不限于语句、手势、玩笑、恶作剧、恐吓或身体暴力，其具有性意味，或者因一个人的性别而对其实施。性骚扰还包括一个人实施的任何令人厌恶的口头或身体侵犯、性露骨的贬损陈述或性歧视的评论，对被骚扰对象具有冒犯性或令其反感，会导致其感觉不适或受到侮辱，并对其工作表现造成干扰。</w:t>
      </w:r>
    </w:p>
    <w:p w14:paraId="409724C6" w14:textId="77777777" w:rsidR="00631F07" w:rsidRPr="00912D8A" w:rsidRDefault="00631F07">
      <w:pPr>
        <w:pStyle w:val="Default"/>
        <w:rPr>
          <w:rFonts w:ascii="SimSun" w:hAnsi="SimSun" w:cstheme="minorBidi"/>
          <w:lang w:eastAsia="zh-CN"/>
        </w:rPr>
      </w:pPr>
    </w:p>
    <w:p w14:paraId="016A8BFC"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如果一个当权者尝试用工作利益交换性恩惠，也会出现性骚扰。其中包括雇佣、晋升、继续雇佣或任何其他雇佣条款、条件或权利。这种骚扰又被称为“利益交换”骚扰。</w:t>
      </w:r>
    </w:p>
    <w:p w14:paraId="6F890408" w14:textId="77777777" w:rsidR="00631F07" w:rsidRPr="00912D8A" w:rsidRDefault="00631F07">
      <w:pPr>
        <w:pStyle w:val="Default"/>
        <w:rPr>
          <w:rFonts w:ascii="SimSun" w:hAnsi="SimSun" w:cstheme="minorBidi"/>
          <w:lang w:eastAsia="zh-CN"/>
        </w:rPr>
      </w:pPr>
    </w:p>
    <w:p w14:paraId="766C9DAA"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任何感觉被骚扰的雇员都应举报，这样，任何违反本政策的行为都能及时得到纠正。任何骚扰行为，即使只是单一事件，都能根据本政策得到解决。</w:t>
      </w:r>
    </w:p>
    <w:p w14:paraId="3A03E286" w14:textId="77777777" w:rsidR="00631F07" w:rsidRPr="00912D8A" w:rsidRDefault="00724437">
      <w:pPr>
        <w:pStyle w:val="Default"/>
        <w:keepNext/>
        <w:rPr>
          <w:rFonts w:ascii="SimSun" w:hAnsi="SimSun" w:cstheme="minorBidi"/>
          <w:b/>
          <w:u w:val="single"/>
          <w:lang w:eastAsia="zh-CN"/>
        </w:rPr>
      </w:pPr>
      <w:r w:rsidRPr="00912D8A">
        <w:rPr>
          <w:rFonts w:ascii="SimSun" w:hAnsi="SimSun" w:cstheme="minorBidi"/>
          <w:b/>
          <w:bCs/>
          <w:u w:val="single"/>
          <w:lang w:eastAsia="zh-CN"/>
        </w:rPr>
        <w:lastRenderedPageBreak/>
        <w:t>性骚扰示例</w:t>
      </w:r>
    </w:p>
    <w:p w14:paraId="4215F989" w14:textId="77777777" w:rsidR="00631F07" w:rsidRPr="00912D8A" w:rsidRDefault="00631F07">
      <w:pPr>
        <w:pStyle w:val="Default"/>
        <w:rPr>
          <w:rFonts w:ascii="SimSun" w:hAnsi="SimSun" w:cstheme="minorBidi"/>
          <w:lang w:eastAsia="zh-CN"/>
        </w:rPr>
      </w:pPr>
    </w:p>
    <w:p w14:paraId="6012C1DA"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以下描述的行为类型均属于非法性骚扰，严禁出现这些行为：</w:t>
      </w:r>
    </w:p>
    <w:p w14:paraId="4AA3B42B" w14:textId="77777777" w:rsidR="00631F07" w:rsidRPr="00912D8A" w:rsidRDefault="00631F07">
      <w:pPr>
        <w:pStyle w:val="Default"/>
        <w:rPr>
          <w:rFonts w:ascii="SimSun" w:hAnsi="SimSun" w:cstheme="minorBidi"/>
          <w:lang w:eastAsia="zh-CN"/>
        </w:rPr>
      </w:pPr>
    </w:p>
    <w:p w14:paraId="0543A5A6" w14:textId="77777777" w:rsidR="00631F07" w:rsidRPr="00912D8A" w:rsidRDefault="00724437">
      <w:pPr>
        <w:pStyle w:val="Default"/>
        <w:numPr>
          <w:ilvl w:val="0"/>
          <w:numId w:val="4"/>
        </w:numPr>
        <w:rPr>
          <w:rFonts w:ascii="SimSun" w:hAnsi="SimSun" w:cstheme="minorBidi"/>
          <w:lang w:eastAsia="zh-CN"/>
        </w:rPr>
      </w:pPr>
      <w:r w:rsidRPr="00912D8A">
        <w:rPr>
          <w:rFonts w:ascii="SimSun" w:hAnsi="SimSun" w:cstheme="minorBidi"/>
          <w:lang w:eastAsia="zh-CN"/>
        </w:rPr>
        <w:t>具有性意味的身体行为，如：</w:t>
      </w:r>
    </w:p>
    <w:p w14:paraId="0F36847C" w14:textId="77777777" w:rsidR="00631F07" w:rsidRPr="00912D8A" w:rsidRDefault="00724437">
      <w:pPr>
        <w:pStyle w:val="Default"/>
        <w:numPr>
          <w:ilvl w:val="1"/>
          <w:numId w:val="4"/>
        </w:numPr>
        <w:rPr>
          <w:rFonts w:ascii="SimSun" w:hAnsi="SimSun" w:cstheme="minorBidi"/>
          <w:lang w:eastAsia="zh-CN"/>
        </w:rPr>
      </w:pPr>
      <w:r w:rsidRPr="00912D8A">
        <w:rPr>
          <w:rFonts w:ascii="SimSun" w:hAnsi="SimSun" w:cstheme="minorBidi"/>
          <w:lang w:eastAsia="zh-CN"/>
        </w:rPr>
        <w:t>碰、捏、拍、亲、抱、抓、拂拭另一名雇员的身体，或者戳另一名雇员的身体；</w:t>
      </w:r>
    </w:p>
    <w:p w14:paraId="39853ED9" w14:textId="77777777" w:rsidR="00631F07" w:rsidRPr="00912D8A" w:rsidRDefault="00724437">
      <w:pPr>
        <w:pStyle w:val="Default"/>
        <w:numPr>
          <w:ilvl w:val="1"/>
          <w:numId w:val="4"/>
        </w:numPr>
        <w:rPr>
          <w:rFonts w:ascii="SimSun" w:hAnsi="SimSun" w:cstheme="minorBidi"/>
          <w:lang w:eastAsia="zh-CN"/>
        </w:rPr>
      </w:pPr>
      <w:r w:rsidRPr="00912D8A">
        <w:rPr>
          <w:rFonts w:ascii="SimSun" w:hAnsi="SimSun" w:cstheme="minorBidi"/>
          <w:lang w:eastAsia="zh-CN"/>
        </w:rPr>
        <w:t>强奸、性攻击、调戏或试图实施这些行为。</w:t>
      </w:r>
    </w:p>
    <w:p w14:paraId="47C8CE58" w14:textId="77777777" w:rsidR="00631F07" w:rsidRPr="00912D8A" w:rsidRDefault="00631F07">
      <w:pPr>
        <w:pStyle w:val="Default"/>
        <w:ind w:left="720"/>
        <w:rPr>
          <w:rFonts w:ascii="SimSun" w:hAnsi="SimSun" w:cstheme="minorBidi"/>
          <w:lang w:eastAsia="zh-CN"/>
        </w:rPr>
      </w:pPr>
    </w:p>
    <w:p w14:paraId="7DA0D2B1" w14:textId="77777777" w:rsidR="00631F07" w:rsidRPr="00912D8A" w:rsidRDefault="00724437">
      <w:pPr>
        <w:pStyle w:val="Default"/>
        <w:numPr>
          <w:ilvl w:val="0"/>
          <w:numId w:val="5"/>
        </w:numPr>
        <w:rPr>
          <w:rFonts w:ascii="SimSun" w:hAnsi="SimSun" w:cstheme="minorBidi"/>
          <w:lang w:eastAsia="zh-CN"/>
        </w:rPr>
      </w:pPr>
      <w:r w:rsidRPr="00912D8A">
        <w:rPr>
          <w:rFonts w:ascii="SimSun" w:hAnsi="SimSun" w:cstheme="minorBidi"/>
          <w:lang w:eastAsia="zh-CN"/>
        </w:rPr>
        <w:t>令人反感的性挑逗或提议，如：</w:t>
      </w:r>
    </w:p>
    <w:p w14:paraId="1DBFD081" w14:textId="77777777" w:rsidR="00631F07" w:rsidRPr="00912D8A" w:rsidRDefault="00724437">
      <w:pPr>
        <w:pStyle w:val="Default"/>
        <w:numPr>
          <w:ilvl w:val="1"/>
          <w:numId w:val="6"/>
        </w:numPr>
        <w:rPr>
          <w:rFonts w:ascii="SimSun" w:hAnsi="SimSun" w:cstheme="minorBidi"/>
          <w:lang w:eastAsia="zh-CN"/>
        </w:rPr>
      </w:pPr>
      <w:r w:rsidRPr="00912D8A">
        <w:rPr>
          <w:rFonts w:ascii="SimSun" w:hAnsi="SimSun" w:cstheme="minorBidi"/>
          <w:lang w:eastAsia="zh-CN"/>
        </w:rPr>
        <w:t>索要性恩惠，伴随涉及对方工作表现评估、晋升或其他工作利益或不利条件的暗示或明显威胁；</w:t>
      </w:r>
    </w:p>
    <w:p w14:paraId="62AEB69C" w14:textId="77777777" w:rsidR="00631F07" w:rsidRPr="00912D8A" w:rsidRDefault="00724437">
      <w:pPr>
        <w:pStyle w:val="Default"/>
        <w:numPr>
          <w:ilvl w:val="1"/>
          <w:numId w:val="6"/>
        </w:numPr>
        <w:rPr>
          <w:rFonts w:ascii="SimSun" w:hAnsi="SimSun" w:cstheme="minorBidi"/>
          <w:lang w:eastAsia="zh-CN"/>
        </w:rPr>
      </w:pPr>
      <w:r w:rsidRPr="00912D8A">
        <w:rPr>
          <w:rFonts w:ascii="SimSun" w:hAnsi="SimSun" w:cstheme="minorBidi"/>
          <w:lang w:eastAsia="zh-CN"/>
        </w:rPr>
        <w:t>针对令人反感的性活动实施隐含或明显的压力。</w:t>
      </w:r>
    </w:p>
    <w:p w14:paraId="63A05F07" w14:textId="77777777" w:rsidR="00631F07" w:rsidRPr="00912D8A" w:rsidRDefault="00631F07">
      <w:pPr>
        <w:pStyle w:val="Default"/>
        <w:ind w:left="720"/>
        <w:rPr>
          <w:rFonts w:ascii="SimSun" w:hAnsi="SimSun" w:cstheme="minorBidi"/>
          <w:lang w:eastAsia="zh-CN"/>
        </w:rPr>
      </w:pPr>
    </w:p>
    <w:p w14:paraId="1A6A8003" w14:textId="77777777" w:rsidR="00631F07" w:rsidRPr="00912D8A" w:rsidRDefault="00724437">
      <w:pPr>
        <w:pStyle w:val="Default"/>
        <w:numPr>
          <w:ilvl w:val="0"/>
          <w:numId w:val="5"/>
        </w:numPr>
        <w:rPr>
          <w:rFonts w:ascii="SimSun" w:hAnsi="SimSun" w:cstheme="minorBidi"/>
          <w:lang w:eastAsia="zh-CN"/>
        </w:rPr>
      </w:pPr>
      <w:r w:rsidRPr="00912D8A">
        <w:rPr>
          <w:rFonts w:ascii="SimSun" w:hAnsi="SimSun" w:cstheme="minorBidi"/>
          <w:lang w:eastAsia="zh-CN"/>
        </w:rPr>
        <w:t>以性为导向的姿势、声音、言论或玩笑，或者关于一个人性倾向或性经历的评论，形成敌意的工作环境。</w:t>
      </w:r>
    </w:p>
    <w:p w14:paraId="02BDBF39" w14:textId="77777777" w:rsidR="00631F07" w:rsidRPr="00912D8A" w:rsidRDefault="00631F07">
      <w:pPr>
        <w:pStyle w:val="Default"/>
        <w:ind w:left="720"/>
        <w:rPr>
          <w:rFonts w:ascii="SimSun" w:hAnsi="SimSun" w:cstheme="minorBidi"/>
          <w:lang w:eastAsia="zh-CN"/>
        </w:rPr>
      </w:pPr>
    </w:p>
    <w:p w14:paraId="445D8FCD" w14:textId="77777777" w:rsidR="00631F07" w:rsidRPr="00912D8A" w:rsidRDefault="00724437">
      <w:pPr>
        <w:pStyle w:val="Default"/>
        <w:numPr>
          <w:ilvl w:val="0"/>
          <w:numId w:val="5"/>
        </w:numPr>
        <w:rPr>
          <w:rFonts w:ascii="SimSun" w:hAnsi="SimSun" w:cstheme="minorBidi"/>
          <w:lang w:eastAsia="zh-CN"/>
        </w:rPr>
      </w:pPr>
      <w:r w:rsidRPr="00912D8A">
        <w:rPr>
          <w:rFonts w:ascii="SimSun" w:hAnsi="SimSun" w:cstheme="minorBidi"/>
          <w:lang w:eastAsia="zh-CN"/>
        </w:rPr>
        <w:t>当一个人的行为或个性特征被视为不恰当，仅仅是因为它们不符合其他人对“某一特定性别的人应当做出什么行为或呈现出什么样子”的想法或认识时，这就形成了“性别成见”。</w:t>
      </w:r>
    </w:p>
    <w:p w14:paraId="546277C0" w14:textId="77777777" w:rsidR="00631F07" w:rsidRPr="00912D8A" w:rsidRDefault="00631F07">
      <w:pPr>
        <w:pStyle w:val="Default"/>
        <w:ind w:left="720"/>
        <w:rPr>
          <w:rFonts w:ascii="SimSun" w:hAnsi="SimSun" w:cstheme="minorBidi"/>
          <w:lang w:eastAsia="zh-CN"/>
        </w:rPr>
      </w:pPr>
    </w:p>
    <w:p w14:paraId="6098EE25" w14:textId="77777777" w:rsidR="00631F07" w:rsidRPr="00912D8A" w:rsidRDefault="00724437">
      <w:pPr>
        <w:pStyle w:val="Default"/>
        <w:numPr>
          <w:ilvl w:val="0"/>
          <w:numId w:val="5"/>
        </w:numPr>
        <w:rPr>
          <w:rFonts w:ascii="SimSun" w:hAnsi="SimSun" w:cstheme="minorBidi"/>
          <w:lang w:eastAsia="zh-CN"/>
        </w:rPr>
      </w:pPr>
      <w:r w:rsidRPr="00912D8A">
        <w:rPr>
          <w:rFonts w:ascii="SimSun" w:hAnsi="SimSun" w:cstheme="minorBidi"/>
          <w:lang w:eastAsia="zh-CN"/>
        </w:rPr>
        <w:t>在职场的任何位置出现与性有关的或歧视性的展示内容或出版物，如：</w:t>
      </w:r>
    </w:p>
    <w:p w14:paraId="65F4E2C5" w14:textId="77777777" w:rsidR="00631F07" w:rsidRPr="00912D8A" w:rsidRDefault="00724437">
      <w:pPr>
        <w:pStyle w:val="Default"/>
        <w:numPr>
          <w:ilvl w:val="1"/>
          <w:numId w:val="7"/>
        </w:numPr>
        <w:rPr>
          <w:rFonts w:ascii="SimSun" w:hAnsi="SimSun" w:cstheme="minorBidi"/>
          <w:lang w:eastAsia="zh-CN"/>
        </w:rPr>
      </w:pPr>
      <w:r w:rsidRPr="00912D8A">
        <w:rPr>
          <w:rFonts w:ascii="SimSun" w:hAnsi="SimSun" w:cstheme="minorBidi"/>
          <w:lang w:eastAsia="zh-CN"/>
        </w:rPr>
        <w:t>展示具有性贬损意味或色情的图片、海报、日历、涂鸦、物品、宣传材料、阅读材料或其他材料。其中包括工作电脑或手机上的此类性展示内容，以及在工作场所共享此类展示内容。</w:t>
      </w:r>
    </w:p>
    <w:p w14:paraId="7EAC9DE4" w14:textId="77777777" w:rsidR="00631F07" w:rsidRPr="00912D8A" w:rsidRDefault="00631F07">
      <w:pPr>
        <w:pStyle w:val="Default"/>
        <w:ind w:left="720"/>
        <w:rPr>
          <w:rFonts w:ascii="SimSun" w:hAnsi="SimSun" w:cstheme="minorBidi"/>
          <w:lang w:eastAsia="zh-CN"/>
        </w:rPr>
      </w:pPr>
    </w:p>
    <w:p w14:paraId="3F323D79" w14:textId="77777777" w:rsidR="00631F07" w:rsidRPr="00912D8A" w:rsidRDefault="00724437">
      <w:pPr>
        <w:pStyle w:val="Default"/>
        <w:numPr>
          <w:ilvl w:val="0"/>
          <w:numId w:val="5"/>
        </w:numPr>
        <w:rPr>
          <w:rFonts w:ascii="SimSun" w:hAnsi="SimSun" w:cstheme="minorBidi"/>
          <w:lang w:eastAsia="zh-CN"/>
        </w:rPr>
      </w:pPr>
      <w:r w:rsidRPr="00912D8A">
        <w:rPr>
          <w:rFonts w:ascii="SimSun" w:hAnsi="SimSun" w:cstheme="minorBidi"/>
          <w:lang w:eastAsia="zh-CN"/>
        </w:rPr>
        <w:t>由于一个人的性别、性取向、性别身份以及变性人状态而对其实施的敌意行为，如：</w:t>
      </w:r>
    </w:p>
    <w:p w14:paraId="056D185D" w14:textId="77777777" w:rsidR="00631F07" w:rsidRPr="00912D8A" w:rsidRDefault="00724437">
      <w:pPr>
        <w:pStyle w:val="Default"/>
        <w:numPr>
          <w:ilvl w:val="1"/>
          <w:numId w:val="8"/>
        </w:numPr>
        <w:rPr>
          <w:rFonts w:ascii="SimSun" w:hAnsi="SimSun" w:cstheme="minorBidi"/>
          <w:lang w:eastAsia="zh-CN"/>
        </w:rPr>
      </w:pPr>
      <w:r w:rsidRPr="00912D8A">
        <w:rPr>
          <w:rFonts w:ascii="SimSun" w:hAnsi="SimSun" w:cstheme="minorBidi"/>
          <w:lang w:eastAsia="zh-CN"/>
        </w:rPr>
        <w:t>妨碍、毁坏或破坏一个人的工作站、工具或设备，或以其他方式妨碍其开展工作的能力；</w:t>
      </w:r>
    </w:p>
    <w:p w14:paraId="454C4D40" w14:textId="77777777" w:rsidR="00631F07" w:rsidRPr="00912D8A" w:rsidRDefault="00724437">
      <w:pPr>
        <w:pStyle w:val="Default"/>
        <w:numPr>
          <w:ilvl w:val="1"/>
          <w:numId w:val="8"/>
        </w:numPr>
        <w:rPr>
          <w:rFonts w:ascii="SimSun" w:hAnsi="SimSun" w:cstheme="minorBidi"/>
        </w:rPr>
      </w:pPr>
      <w:r w:rsidRPr="00912D8A">
        <w:rPr>
          <w:rFonts w:ascii="SimSun" w:hAnsi="SimSun" w:cstheme="minorBidi"/>
          <w:lang w:eastAsia="zh-CN"/>
        </w:rPr>
        <w:t>破坏一个人的工作；</w:t>
      </w:r>
    </w:p>
    <w:p w14:paraId="1B3C6333" w14:textId="1F1F5A83" w:rsidR="00631F07" w:rsidRPr="00912D8A" w:rsidRDefault="00724437">
      <w:pPr>
        <w:pStyle w:val="Default"/>
        <w:numPr>
          <w:ilvl w:val="1"/>
          <w:numId w:val="8"/>
        </w:numPr>
        <w:rPr>
          <w:rFonts w:ascii="SimSun" w:hAnsi="SimSun" w:cstheme="minorBidi"/>
        </w:rPr>
      </w:pPr>
      <w:r w:rsidRPr="00912D8A">
        <w:rPr>
          <w:rFonts w:ascii="SimSun" w:hAnsi="SimSun" w:cstheme="minorBidi"/>
          <w:lang w:eastAsia="zh-CN"/>
        </w:rPr>
        <w:t>欺凌、吼叫、谩骂</w:t>
      </w:r>
    </w:p>
    <w:p w14:paraId="10E00A24" w14:textId="77777777" w:rsidR="00912D8A" w:rsidRPr="00912D8A" w:rsidRDefault="00912D8A" w:rsidP="00912D8A">
      <w:pPr>
        <w:pStyle w:val="Default"/>
        <w:ind w:left="1440"/>
        <w:rPr>
          <w:rFonts w:ascii="SimSun" w:hAnsi="SimSun" w:cstheme="minorBidi"/>
        </w:rPr>
      </w:pPr>
    </w:p>
    <w:p w14:paraId="76B651EC" w14:textId="77777777" w:rsidR="00631F07" w:rsidRPr="00912D8A" w:rsidRDefault="00724437">
      <w:pPr>
        <w:pStyle w:val="Default"/>
        <w:keepNext/>
        <w:rPr>
          <w:rFonts w:ascii="SimSun" w:hAnsi="SimSun" w:cstheme="minorBidi"/>
          <w:b/>
          <w:u w:val="single"/>
          <w:lang w:eastAsia="zh-CN"/>
        </w:rPr>
      </w:pPr>
      <w:r w:rsidRPr="00912D8A">
        <w:rPr>
          <w:rFonts w:ascii="SimSun" w:hAnsi="SimSun" w:cstheme="minorBidi"/>
          <w:b/>
          <w:bCs/>
          <w:u w:val="single"/>
          <w:lang w:eastAsia="zh-CN"/>
        </w:rPr>
        <w:t>哪些人会成为性骚扰的对象？</w:t>
      </w:r>
    </w:p>
    <w:p w14:paraId="4B71C5FE" w14:textId="77777777" w:rsidR="00631F07" w:rsidRPr="00912D8A" w:rsidRDefault="00631F07">
      <w:pPr>
        <w:pStyle w:val="Default"/>
        <w:keepNext/>
        <w:rPr>
          <w:rFonts w:ascii="SimSun" w:hAnsi="SimSun" w:cstheme="minorBidi"/>
          <w:lang w:eastAsia="zh-CN"/>
        </w:rPr>
      </w:pPr>
    </w:p>
    <w:p w14:paraId="66C57378"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性骚扰会在任何人之间出现，不管他们的性别如何。纽约法律保护雇员、实习生（不管是否领薪）和非雇员，其中包括独立承包商以及签订合同在职场提供服务的公司雇佣的人员。骚扰者可能是上级、</w:t>
      </w:r>
      <w:bookmarkStart w:id="1" w:name="_Hlk524526155"/>
      <w:r w:rsidRPr="00912D8A">
        <w:rPr>
          <w:rFonts w:ascii="SimSun" w:hAnsi="SimSun" w:cstheme="minorBidi"/>
          <w:lang w:eastAsia="zh-CN"/>
        </w:rPr>
        <w:t>下属</w:t>
      </w:r>
      <w:bookmarkEnd w:id="1"/>
      <w:r w:rsidRPr="00912D8A">
        <w:rPr>
          <w:rFonts w:ascii="SimSun" w:hAnsi="SimSun" w:cstheme="minorBidi"/>
          <w:lang w:eastAsia="zh-CN"/>
        </w:rPr>
        <w:t>、同事或职场的任何人员，其中包括独立承包商、合同工、供应商、客户、顾客或访客。</w:t>
      </w:r>
    </w:p>
    <w:p w14:paraId="3FEBA666" w14:textId="77777777" w:rsidR="00631F07" w:rsidRPr="00912D8A" w:rsidRDefault="00631F07">
      <w:pPr>
        <w:pStyle w:val="Default"/>
        <w:rPr>
          <w:rFonts w:ascii="SimSun" w:hAnsi="SimSun" w:cstheme="minorBidi"/>
          <w:lang w:eastAsia="zh-CN"/>
        </w:rPr>
      </w:pPr>
    </w:p>
    <w:p w14:paraId="4E5B6ECC" w14:textId="77777777" w:rsidR="00631F07" w:rsidRPr="00912D8A" w:rsidRDefault="00724437">
      <w:pPr>
        <w:pStyle w:val="Default"/>
        <w:rPr>
          <w:rFonts w:ascii="SimSun" w:hAnsi="SimSun" w:cstheme="minorBidi"/>
          <w:b/>
          <w:u w:val="single"/>
          <w:lang w:eastAsia="zh-CN"/>
        </w:rPr>
      </w:pPr>
      <w:r w:rsidRPr="00912D8A">
        <w:rPr>
          <w:rFonts w:ascii="SimSun" w:hAnsi="SimSun" w:cstheme="minorBidi"/>
          <w:b/>
          <w:bCs/>
          <w:u w:val="single"/>
          <w:lang w:eastAsia="zh-CN"/>
        </w:rPr>
        <w:t>性骚扰可能在哪里出现？</w:t>
      </w:r>
    </w:p>
    <w:p w14:paraId="24B6567D" w14:textId="77777777" w:rsidR="00631F07" w:rsidRPr="00912D8A" w:rsidRDefault="00631F07">
      <w:pPr>
        <w:pStyle w:val="Default"/>
        <w:rPr>
          <w:rFonts w:ascii="SimSun" w:hAnsi="SimSun" w:cstheme="minorBidi"/>
          <w:b/>
          <w:lang w:eastAsia="zh-CN"/>
        </w:rPr>
      </w:pPr>
    </w:p>
    <w:p w14:paraId="0220ACBD"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非法性骚扰并不限定于实际工作场所本身。它也可能在雇员出公差时或在雇主主办的活动或派对上出现。雇员使用电话、短信、电子邮件和社交媒体也可能构成非法的职场骚扰，即使其在职场以外的地点、在个人设备上或在非工作时间使用这些工具。</w:t>
      </w:r>
    </w:p>
    <w:p w14:paraId="3A8F9265" w14:textId="77777777" w:rsidR="00631F07" w:rsidRPr="00912D8A" w:rsidRDefault="00631F07">
      <w:pPr>
        <w:pStyle w:val="Default"/>
        <w:rPr>
          <w:rFonts w:ascii="SimSun" w:hAnsi="SimSun" w:cstheme="minorBidi"/>
          <w:lang w:eastAsia="zh-CN"/>
        </w:rPr>
      </w:pPr>
    </w:p>
    <w:p w14:paraId="30F00E54" w14:textId="77777777" w:rsidR="00631F07" w:rsidRPr="00912D8A" w:rsidRDefault="00631F07">
      <w:pPr>
        <w:pStyle w:val="Default"/>
        <w:jc w:val="center"/>
        <w:rPr>
          <w:rFonts w:ascii="SimSun" w:hAnsi="SimSun" w:cstheme="minorBidi"/>
          <w:b/>
          <w:lang w:eastAsia="zh-CN"/>
        </w:rPr>
      </w:pPr>
    </w:p>
    <w:p w14:paraId="04626AA3" w14:textId="77777777" w:rsidR="00631F07" w:rsidRPr="00912D8A" w:rsidRDefault="00724437">
      <w:pPr>
        <w:pStyle w:val="Default"/>
        <w:jc w:val="center"/>
        <w:rPr>
          <w:rFonts w:ascii="SimSun" w:hAnsi="SimSun" w:cstheme="minorBidi"/>
          <w:b/>
          <w:sz w:val="28"/>
          <w:u w:val="single"/>
          <w:lang w:eastAsia="zh-CN"/>
        </w:rPr>
      </w:pPr>
      <w:r w:rsidRPr="00912D8A">
        <w:rPr>
          <w:rFonts w:ascii="SimSun" w:hAnsi="SimSun" w:cstheme="minorBidi"/>
          <w:b/>
          <w:bCs/>
          <w:sz w:val="28"/>
          <w:u w:val="single"/>
          <w:lang w:eastAsia="zh-CN"/>
        </w:rPr>
        <w:lastRenderedPageBreak/>
        <w:t>打击报复</w:t>
      </w:r>
    </w:p>
    <w:p w14:paraId="4EA19295" w14:textId="77777777" w:rsidR="00631F07" w:rsidRPr="00912D8A" w:rsidRDefault="00631F07">
      <w:pPr>
        <w:pStyle w:val="Default"/>
        <w:rPr>
          <w:rFonts w:ascii="SimSun" w:hAnsi="SimSun" w:cstheme="minorBidi"/>
          <w:b/>
          <w:lang w:eastAsia="zh-CN"/>
        </w:rPr>
      </w:pPr>
    </w:p>
    <w:p w14:paraId="27812DC8"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 xml:space="preserve">非法打击报复是任何可能阻止一名员工投诉性骚扰或为性骚扰投诉提供支持的行为。在工作场所之外或与工作无关的负面行为也可能构成非法打击报复（如工作时间以外的身体暴力威胁）。 </w:t>
      </w:r>
    </w:p>
    <w:p w14:paraId="21C6085B" w14:textId="77777777" w:rsidR="00631F07" w:rsidRPr="00912D8A" w:rsidRDefault="00631F07">
      <w:pPr>
        <w:pStyle w:val="Default"/>
        <w:rPr>
          <w:rFonts w:ascii="SimSun" w:hAnsi="SimSun" w:cstheme="minorBidi"/>
          <w:lang w:eastAsia="zh-CN"/>
        </w:rPr>
      </w:pPr>
    </w:p>
    <w:p w14:paraId="453B5576"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此类打击报复违反联邦、州和（如适用）地方法律。纽约州人权法保护任何参与“受保护活动”的人员。一个人开展的以下活动为“受保护活动”：</w:t>
      </w:r>
    </w:p>
    <w:p w14:paraId="104A77DF" w14:textId="77777777" w:rsidR="00631F07" w:rsidRPr="00912D8A" w:rsidRDefault="00631F07">
      <w:pPr>
        <w:pStyle w:val="Default"/>
        <w:rPr>
          <w:rFonts w:ascii="SimSun" w:hAnsi="SimSun" w:cstheme="minorBidi"/>
          <w:lang w:eastAsia="zh-CN"/>
        </w:rPr>
      </w:pPr>
    </w:p>
    <w:p w14:paraId="13E55DFC"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 xml:space="preserve">投诉性骚扰，不管是内部投诉还是向任何反歧视机构投诉； </w:t>
      </w:r>
    </w:p>
    <w:p w14:paraId="61535A52" w14:textId="77777777" w:rsidR="00631F07" w:rsidRPr="00912D8A" w:rsidRDefault="00631F07">
      <w:pPr>
        <w:pStyle w:val="Default"/>
        <w:ind w:left="720"/>
        <w:rPr>
          <w:rFonts w:ascii="SimSun" w:hAnsi="SimSun" w:cstheme="minorBidi"/>
          <w:lang w:eastAsia="zh-CN"/>
        </w:rPr>
      </w:pPr>
    </w:p>
    <w:p w14:paraId="55BCEA75"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 xml:space="preserve">根据人权法或其他反歧视法，在任何涉及性骚扰的诉讼程序中作证或提供协助； </w:t>
      </w:r>
    </w:p>
    <w:p w14:paraId="4B7B6F35" w14:textId="77777777" w:rsidR="00631F07" w:rsidRPr="00912D8A" w:rsidRDefault="00631F07">
      <w:pPr>
        <w:pStyle w:val="Default"/>
        <w:ind w:left="720"/>
        <w:rPr>
          <w:rFonts w:ascii="SimSun" w:hAnsi="SimSun" w:cstheme="minorBidi"/>
          <w:lang w:eastAsia="zh-CN"/>
        </w:rPr>
      </w:pPr>
    </w:p>
    <w:p w14:paraId="596622E3"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 xml:space="preserve">通过向管理层进行口头或非正式投诉，或者通过将骚扰行为简单告知主管或经理，来反抗性骚扰； </w:t>
      </w:r>
    </w:p>
    <w:p w14:paraId="3E55481D" w14:textId="77777777" w:rsidR="00631F07" w:rsidRPr="00912D8A" w:rsidRDefault="00631F07">
      <w:pPr>
        <w:pStyle w:val="Default"/>
        <w:ind w:left="720"/>
        <w:rPr>
          <w:rFonts w:ascii="SimSun" w:hAnsi="SimSun" w:cstheme="minorBidi"/>
          <w:lang w:eastAsia="zh-CN"/>
        </w:rPr>
      </w:pPr>
    </w:p>
    <w:p w14:paraId="68BC5EB8"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 xml:space="preserve">报告另一名雇员被性骚扰；或者 </w:t>
      </w:r>
    </w:p>
    <w:p w14:paraId="1D8A9F0C" w14:textId="77777777" w:rsidR="00631F07" w:rsidRPr="00912D8A" w:rsidRDefault="00631F07">
      <w:pPr>
        <w:pStyle w:val="Default"/>
        <w:ind w:left="720"/>
        <w:rPr>
          <w:rFonts w:ascii="SimSun" w:hAnsi="SimSun" w:cstheme="minorBidi"/>
          <w:lang w:eastAsia="zh-CN"/>
        </w:rPr>
      </w:pPr>
    </w:p>
    <w:p w14:paraId="6A045FE8"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建议一名同事雇员举报骚扰。</w:t>
      </w:r>
    </w:p>
    <w:p w14:paraId="44E02B3C" w14:textId="77777777" w:rsidR="00631F07" w:rsidRPr="00912D8A" w:rsidRDefault="00631F07">
      <w:pPr>
        <w:pStyle w:val="Default"/>
        <w:rPr>
          <w:rFonts w:ascii="SimSun" w:hAnsi="SimSun" w:cstheme="minorBidi"/>
          <w:lang w:eastAsia="zh-CN"/>
        </w:rPr>
      </w:pPr>
    </w:p>
    <w:p w14:paraId="66E78279"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即使举报的骚扰并未上升到违法层面，如果一个人诚信认为相关行为非法，其依然受保护，不得对其打击报复。但是，打击报复条款的意图并非保护故意做出虚假骚扰指控的人员。</w:t>
      </w:r>
    </w:p>
    <w:p w14:paraId="5A854874" w14:textId="77777777" w:rsidR="00631F07" w:rsidRPr="00912D8A" w:rsidRDefault="00631F07">
      <w:pPr>
        <w:pStyle w:val="Default"/>
        <w:rPr>
          <w:rFonts w:ascii="SimSun" w:hAnsi="SimSun" w:cstheme="minorBidi"/>
          <w:lang w:eastAsia="zh-CN"/>
        </w:rPr>
      </w:pPr>
    </w:p>
    <w:p w14:paraId="46396494" w14:textId="77777777" w:rsidR="00631F07" w:rsidRPr="00912D8A" w:rsidRDefault="00631F07">
      <w:pPr>
        <w:pStyle w:val="Default"/>
        <w:rPr>
          <w:rFonts w:ascii="SimSun" w:hAnsi="SimSun" w:cstheme="minorBidi"/>
          <w:lang w:eastAsia="zh-CN"/>
        </w:rPr>
      </w:pPr>
    </w:p>
    <w:p w14:paraId="22D464D3" w14:textId="77777777" w:rsidR="00631F07" w:rsidRPr="00912D8A" w:rsidRDefault="00631F07">
      <w:pPr>
        <w:pStyle w:val="Default"/>
        <w:rPr>
          <w:rFonts w:ascii="SimSun" w:hAnsi="SimSun" w:cstheme="minorBidi"/>
          <w:lang w:eastAsia="zh-CN"/>
        </w:rPr>
      </w:pPr>
    </w:p>
    <w:p w14:paraId="51ABC920" w14:textId="77777777" w:rsidR="00631F07" w:rsidRPr="00912D8A" w:rsidRDefault="00724437">
      <w:pPr>
        <w:pStyle w:val="Default"/>
        <w:jc w:val="center"/>
        <w:rPr>
          <w:rFonts w:ascii="SimSun" w:hAnsi="SimSun" w:cstheme="minorBidi"/>
          <w:b/>
          <w:sz w:val="28"/>
          <w:u w:val="single"/>
          <w:lang w:eastAsia="zh-CN"/>
        </w:rPr>
      </w:pPr>
      <w:r w:rsidRPr="00912D8A">
        <w:rPr>
          <w:rFonts w:ascii="SimSun" w:hAnsi="SimSun" w:cstheme="minorBidi"/>
          <w:b/>
          <w:bCs/>
          <w:sz w:val="28"/>
          <w:u w:val="single"/>
          <w:lang w:eastAsia="zh-CN"/>
        </w:rPr>
        <w:t>投诉表模板</w:t>
      </w:r>
    </w:p>
    <w:p w14:paraId="464FA691" w14:textId="77777777" w:rsidR="00631F07" w:rsidRPr="00912D8A" w:rsidRDefault="00631F07">
      <w:pPr>
        <w:pStyle w:val="Default"/>
        <w:rPr>
          <w:rFonts w:ascii="SimSun" w:hAnsi="SimSun" w:cstheme="minorBidi"/>
          <w:lang w:eastAsia="zh-CN"/>
        </w:rPr>
      </w:pPr>
    </w:p>
    <w:p w14:paraId="78B5EFA0" w14:textId="77777777" w:rsidR="00631F07" w:rsidRPr="00912D8A" w:rsidRDefault="00724437">
      <w:pPr>
        <w:pStyle w:val="Default"/>
        <w:rPr>
          <w:rFonts w:ascii="SimSun" w:hAnsi="SimSun" w:cstheme="minorBidi"/>
          <w:lang w:eastAsia="zh-CN"/>
        </w:rPr>
      </w:pPr>
      <w:r w:rsidRPr="00912D8A">
        <w:rPr>
          <w:rFonts w:ascii="SimSun" w:hAnsi="SimSun" w:cstheme="minorBidi"/>
          <w:b/>
          <w:bCs/>
          <w:lang w:eastAsia="zh-CN"/>
        </w:rPr>
        <w:t>每个人都有责任预防性骚扰。</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只有在知悉相关情况的前提下才能预防性骚扰或采取补救措施。建议任何遭遇性骚扰行为的雇员、实习生（不管是否领薪）或非雇员将此类行为报告至主管、经理或</w:t>
      </w:r>
      <w:r w:rsidRPr="00912D8A">
        <w:rPr>
          <w:rFonts w:ascii="SimSun" w:hAnsi="SimSun" w:cstheme="minorBidi"/>
          <w:highlight w:val="yellow"/>
          <w:lang w:eastAsia="zh-CN"/>
        </w:rPr>
        <w:t>[</w:t>
      </w:r>
      <w:r w:rsidRPr="00912D8A">
        <w:rPr>
          <w:rFonts w:ascii="SimSun" w:hAnsi="SimSun" w:cstheme="minorBidi"/>
          <w:i/>
          <w:iCs/>
          <w:highlight w:val="yellow"/>
          <w:lang w:eastAsia="zh-CN"/>
        </w:rPr>
        <w:t>person or office designated</w:t>
      </w:r>
      <w:r w:rsidRPr="00912D8A">
        <w:rPr>
          <w:rFonts w:ascii="SimSun" w:hAnsi="SimSun" w:cstheme="minorBidi"/>
          <w:highlight w:val="yellow"/>
          <w:lang w:eastAsia="zh-CN"/>
        </w:rPr>
        <w:t>]</w:t>
      </w:r>
      <w:r w:rsidRPr="00912D8A">
        <w:rPr>
          <w:rFonts w:ascii="SimSun" w:hAnsi="SimSun" w:cstheme="minorBidi"/>
          <w:lang w:eastAsia="zh-CN"/>
        </w:rPr>
        <w:t>。任何目击或知悉潜在性骚扰事件的人员都应将此类行为报告至主管、经理或</w:t>
      </w:r>
      <w:r w:rsidRPr="00912D8A">
        <w:rPr>
          <w:rFonts w:ascii="SimSun" w:hAnsi="SimSun" w:cstheme="minorBidi"/>
          <w:highlight w:val="yellow"/>
          <w:lang w:eastAsia="zh-CN"/>
        </w:rPr>
        <w:t>[</w:t>
      </w:r>
      <w:r w:rsidRPr="00912D8A">
        <w:rPr>
          <w:rFonts w:ascii="SimSun" w:hAnsi="SimSun" w:cstheme="minorBidi"/>
          <w:i/>
          <w:iCs/>
          <w:highlight w:val="yellow"/>
          <w:lang w:eastAsia="zh-CN"/>
        </w:rPr>
        <w:t>person or office designated</w:t>
      </w:r>
      <w:r w:rsidRPr="00912D8A">
        <w:rPr>
          <w:rFonts w:ascii="SimSun" w:hAnsi="SimSun" w:cstheme="minorBidi"/>
          <w:highlight w:val="yellow"/>
          <w:lang w:eastAsia="zh-CN"/>
        </w:rPr>
        <w:t>]</w:t>
      </w:r>
      <w:r w:rsidRPr="00912D8A">
        <w:rPr>
          <w:rFonts w:ascii="SimSun" w:hAnsi="SimSun" w:cstheme="minorBidi"/>
          <w:lang w:eastAsia="zh-CN"/>
        </w:rPr>
        <w:t xml:space="preserve">。 </w:t>
      </w:r>
    </w:p>
    <w:p w14:paraId="76B6BCFD" w14:textId="77777777" w:rsidR="00631F07" w:rsidRPr="00912D8A" w:rsidRDefault="00631F07">
      <w:pPr>
        <w:pStyle w:val="Default"/>
        <w:rPr>
          <w:rFonts w:ascii="SimSun" w:hAnsi="SimSun" w:cstheme="minorBidi"/>
          <w:lang w:eastAsia="zh-CN"/>
        </w:rPr>
      </w:pPr>
    </w:p>
    <w:p w14:paraId="5B7D3D74"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可采用口头或书面形式举报性骚扰。本政策随附一份可供提交的书面投诉表，建议所有雇员使用该投诉表。代表其他雇员举报性骚扰的雇员应使用投诉表，并备注自己代表另一名雇员举报。</w:t>
      </w:r>
    </w:p>
    <w:p w14:paraId="6EAB7B9B" w14:textId="77777777" w:rsidR="00631F07" w:rsidRPr="00912D8A" w:rsidRDefault="00631F07">
      <w:pPr>
        <w:pStyle w:val="Default"/>
        <w:rPr>
          <w:rFonts w:ascii="SimSun" w:hAnsi="SimSun" w:cstheme="minorBidi"/>
          <w:lang w:eastAsia="zh-CN"/>
        </w:rPr>
      </w:pPr>
    </w:p>
    <w:p w14:paraId="43B1DBCD"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雇员、实习生（不管是否领薪）或非雇员如果认为自己已经成为性骚扰的对象，还可以在其他可用的法庭寻求协助，具体见下文“法律保护”部分的说明。</w:t>
      </w:r>
    </w:p>
    <w:p w14:paraId="194A0FEE" w14:textId="77777777" w:rsidR="00631F07" w:rsidRPr="00912D8A" w:rsidRDefault="00631F07">
      <w:pPr>
        <w:pStyle w:val="Default"/>
        <w:rPr>
          <w:rFonts w:ascii="SimSun" w:hAnsi="SimSun" w:cstheme="minorBidi"/>
          <w:b/>
          <w:lang w:eastAsia="zh-CN"/>
        </w:rPr>
      </w:pPr>
    </w:p>
    <w:p w14:paraId="4951E9BD" w14:textId="77777777" w:rsidR="00631F07" w:rsidRPr="00912D8A" w:rsidRDefault="00631F07">
      <w:pPr>
        <w:pStyle w:val="Default"/>
        <w:rPr>
          <w:rFonts w:ascii="SimSun" w:hAnsi="SimSun" w:cstheme="minorBidi"/>
          <w:b/>
          <w:lang w:eastAsia="zh-CN"/>
        </w:rPr>
      </w:pPr>
    </w:p>
    <w:p w14:paraId="6680CE0D" w14:textId="77777777" w:rsidR="00631F07" w:rsidRPr="00912D8A" w:rsidRDefault="00724437">
      <w:pPr>
        <w:pStyle w:val="Default"/>
        <w:jc w:val="center"/>
        <w:rPr>
          <w:rFonts w:ascii="SimSun" w:hAnsi="SimSun" w:cstheme="minorBidi"/>
          <w:b/>
          <w:sz w:val="28"/>
          <w:u w:val="single"/>
          <w:lang w:eastAsia="zh-CN"/>
        </w:rPr>
      </w:pPr>
      <w:r w:rsidRPr="00912D8A">
        <w:rPr>
          <w:rFonts w:ascii="SimSun" w:hAnsi="SimSun" w:cstheme="minorBidi"/>
          <w:b/>
          <w:bCs/>
          <w:sz w:val="28"/>
          <w:u w:val="single"/>
          <w:lang w:eastAsia="zh-CN"/>
        </w:rPr>
        <w:t>主管责任</w:t>
      </w:r>
    </w:p>
    <w:p w14:paraId="766DB31E" w14:textId="77777777" w:rsidR="00631F07" w:rsidRPr="00912D8A" w:rsidRDefault="00631F07">
      <w:pPr>
        <w:pStyle w:val="Default"/>
        <w:rPr>
          <w:rFonts w:ascii="SimSun" w:hAnsi="SimSun" w:cstheme="minorBidi"/>
          <w:lang w:eastAsia="zh-CN"/>
        </w:rPr>
      </w:pPr>
    </w:p>
    <w:p w14:paraId="697D8367"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所有收到疑似性骚扰投诉或疑似性骚扰相关信息、观察到可能的性骚扰行为或出于任何原因怀疑出现性骚扰的主管和经理都</w:t>
      </w:r>
      <w:r w:rsidRPr="00912D8A">
        <w:rPr>
          <w:rFonts w:ascii="SimSun" w:hAnsi="SimSun" w:cstheme="minorBidi"/>
          <w:b/>
          <w:bCs/>
          <w:lang w:eastAsia="zh-CN"/>
        </w:rPr>
        <w:t>必须</w:t>
      </w:r>
      <w:r w:rsidRPr="00912D8A">
        <w:rPr>
          <w:rFonts w:ascii="SimSun" w:hAnsi="SimSun" w:cstheme="minorBidi"/>
          <w:lang w:eastAsia="zh-CN"/>
        </w:rPr>
        <w:t>向</w:t>
      </w:r>
      <w:r w:rsidRPr="00912D8A">
        <w:rPr>
          <w:rFonts w:ascii="SimSun" w:hAnsi="SimSun" w:cstheme="minorBidi"/>
          <w:highlight w:val="yellow"/>
          <w:lang w:eastAsia="zh-CN"/>
        </w:rPr>
        <w:t>[</w:t>
      </w:r>
      <w:r w:rsidRPr="00912D8A">
        <w:rPr>
          <w:rFonts w:ascii="SimSun" w:hAnsi="SimSun" w:cstheme="minorBidi"/>
          <w:i/>
          <w:iCs/>
          <w:highlight w:val="yellow"/>
          <w:lang w:eastAsia="zh-CN"/>
        </w:rPr>
        <w:t>person or office designated</w:t>
      </w:r>
      <w:r w:rsidRPr="00912D8A">
        <w:rPr>
          <w:rFonts w:ascii="SimSun" w:hAnsi="SimSun" w:cstheme="minorBidi"/>
          <w:highlight w:val="yellow"/>
          <w:lang w:eastAsia="zh-CN"/>
        </w:rPr>
        <w:t>]</w:t>
      </w:r>
      <w:r w:rsidRPr="00912D8A">
        <w:rPr>
          <w:rFonts w:ascii="SimSun" w:hAnsi="SimSun" w:cstheme="minorBidi"/>
          <w:lang w:eastAsia="zh-CN"/>
        </w:rPr>
        <w:t xml:space="preserve">报告此类疑似性骚扰。 </w:t>
      </w:r>
    </w:p>
    <w:p w14:paraId="0F26E9DA" w14:textId="77777777" w:rsidR="00631F07" w:rsidRPr="00912D8A" w:rsidRDefault="00631F07">
      <w:pPr>
        <w:pStyle w:val="Default"/>
        <w:rPr>
          <w:rFonts w:ascii="SimSun" w:hAnsi="SimSun" w:cstheme="minorBidi"/>
          <w:lang w:eastAsia="zh-CN"/>
        </w:rPr>
      </w:pPr>
    </w:p>
    <w:p w14:paraId="62E60518"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lastRenderedPageBreak/>
        <w:t xml:space="preserve">除了在自身参与性骚扰行为的情况下遭到纪律处罚外，主管和经理还会因为不报告疑似性骚扰或在其他方面故意允许性骚扰继续出现而遭到纪律处罚。 </w:t>
      </w:r>
    </w:p>
    <w:p w14:paraId="2D5E4CB3" w14:textId="77777777" w:rsidR="00631F07" w:rsidRPr="00912D8A" w:rsidRDefault="00631F07">
      <w:pPr>
        <w:pStyle w:val="Default"/>
        <w:rPr>
          <w:rFonts w:ascii="SimSun" w:hAnsi="SimSun" w:cstheme="minorBidi"/>
          <w:lang w:eastAsia="zh-CN"/>
        </w:rPr>
      </w:pPr>
    </w:p>
    <w:p w14:paraId="15B146D9" w14:textId="36508CDA" w:rsidR="00631F07" w:rsidRDefault="00724437">
      <w:pPr>
        <w:pStyle w:val="Default"/>
        <w:rPr>
          <w:rFonts w:ascii="SimSun" w:hAnsi="SimSun" w:cstheme="minorBidi"/>
          <w:lang w:eastAsia="zh-CN"/>
        </w:rPr>
      </w:pPr>
      <w:r w:rsidRPr="00912D8A">
        <w:rPr>
          <w:rFonts w:ascii="SimSun" w:hAnsi="SimSun" w:cstheme="minorBidi"/>
          <w:lang w:eastAsia="zh-CN"/>
        </w:rPr>
        <w:t>主管和经理还会因为参与任何打击报复而遭到纪律处罚。</w:t>
      </w:r>
    </w:p>
    <w:p w14:paraId="4B38532C" w14:textId="4ADB9FDE" w:rsidR="00912D8A" w:rsidRDefault="00912D8A">
      <w:pPr>
        <w:pStyle w:val="Default"/>
        <w:rPr>
          <w:rFonts w:ascii="SimSun" w:hAnsi="SimSun" w:cstheme="minorBidi"/>
          <w:lang w:eastAsia="zh-CN"/>
        </w:rPr>
      </w:pPr>
    </w:p>
    <w:p w14:paraId="6690DC2A" w14:textId="77777777" w:rsidR="00912D8A" w:rsidRPr="00912D8A" w:rsidRDefault="00912D8A">
      <w:pPr>
        <w:pStyle w:val="Default"/>
        <w:rPr>
          <w:rFonts w:ascii="SimSun" w:hAnsi="SimSun" w:cstheme="minorBidi"/>
          <w:lang w:eastAsia="zh-CN"/>
        </w:rPr>
      </w:pPr>
    </w:p>
    <w:p w14:paraId="4CF7A1D0" w14:textId="77777777" w:rsidR="00631F07" w:rsidRPr="00912D8A" w:rsidRDefault="00724437">
      <w:pPr>
        <w:pStyle w:val="Default"/>
        <w:keepNext/>
        <w:jc w:val="center"/>
        <w:rPr>
          <w:rFonts w:ascii="SimSun" w:hAnsi="SimSun" w:cstheme="minorBidi"/>
          <w:b/>
          <w:sz w:val="28"/>
          <w:u w:val="single"/>
          <w:lang w:eastAsia="zh-CN"/>
        </w:rPr>
      </w:pPr>
      <w:r w:rsidRPr="00912D8A">
        <w:rPr>
          <w:rFonts w:ascii="SimSun" w:hAnsi="SimSun" w:cstheme="minorBidi"/>
          <w:b/>
          <w:bCs/>
          <w:sz w:val="28"/>
          <w:u w:val="single"/>
          <w:lang w:eastAsia="zh-CN"/>
        </w:rPr>
        <w:t>性骚扰投诉和调查</w:t>
      </w:r>
    </w:p>
    <w:p w14:paraId="53077E21" w14:textId="77777777" w:rsidR="00631F07" w:rsidRPr="00912D8A" w:rsidRDefault="00631F07">
      <w:pPr>
        <w:pStyle w:val="Default"/>
        <w:keepNext/>
        <w:rPr>
          <w:rFonts w:ascii="SimSun" w:hAnsi="SimSun" w:cstheme="minorBidi"/>
          <w:lang w:eastAsia="zh-CN"/>
        </w:rPr>
      </w:pPr>
    </w:p>
    <w:p w14:paraId="617EA276" w14:textId="77777777" w:rsidR="00631F07" w:rsidRPr="00912D8A" w:rsidRDefault="00724437">
      <w:pPr>
        <w:pStyle w:val="Default"/>
        <w:keepNext/>
        <w:rPr>
          <w:rFonts w:ascii="SimSun" w:hAnsi="SimSun" w:cstheme="minorBidi"/>
          <w:lang w:eastAsia="zh-CN"/>
        </w:rPr>
      </w:pPr>
      <w:r w:rsidRPr="00912D8A">
        <w:rPr>
          <w:rFonts w:ascii="SimSun" w:hAnsi="SimSun" w:cstheme="minorBidi"/>
          <w:b/>
          <w:bCs/>
          <w:i/>
          <w:iCs/>
          <w:lang w:eastAsia="zh-CN"/>
        </w:rPr>
        <w:t>所有</w:t>
      </w:r>
      <w:r w:rsidRPr="00912D8A">
        <w:rPr>
          <w:rFonts w:ascii="SimSun" w:hAnsi="SimSun" w:cstheme="minorBidi"/>
          <w:lang w:eastAsia="zh-CN"/>
        </w:rPr>
        <w:t>关于性骚扰的投诉或信息都将接受调查，不管该信息是采用口头还是书面形式报告。调查将及时进行，并尽可能保密。</w:t>
      </w:r>
    </w:p>
    <w:p w14:paraId="522B66FA" w14:textId="77777777" w:rsidR="00631F07" w:rsidRPr="00912D8A" w:rsidRDefault="00631F07">
      <w:pPr>
        <w:pStyle w:val="Default"/>
        <w:keepNext/>
        <w:rPr>
          <w:rFonts w:ascii="SimSun" w:hAnsi="SimSun" w:cstheme="minorBidi"/>
          <w:lang w:eastAsia="zh-CN"/>
        </w:rPr>
      </w:pPr>
    </w:p>
    <w:p w14:paraId="661A640D"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 xml:space="preserve">对于疑似性骚扰的任何投诉、信息或情况，都将进行及时、彻底的调查，调查将立即开始并尽快结束。调查将尽可能保密。对于所有涉及的人员，包括投诉人、目击者和被投诉的骚扰者，将采用恰当程序（见下文概述）保护其接受公平公正调查的权利。 </w:t>
      </w:r>
    </w:p>
    <w:p w14:paraId="1D7D41C2" w14:textId="77777777" w:rsidR="00631F07" w:rsidRPr="00912D8A" w:rsidRDefault="00631F07">
      <w:pPr>
        <w:pStyle w:val="Default"/>
        <w:rPr>
          <w:rFonts w:ascii="SimSun" w:hAnsi="SimSun" w:cstheme="minorBidi"/>
          <w:lang w:eastAsia="zh-CN"/>
        </w:rPr>
      </w:pPr>
    </w:p>
    <w:p w14:paraId="69506CB1"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任何雇员都可能会被要求在必要时配合开展对疑似性骚扰的调查。</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不容忍对提出投诉、支持其他人投诉或参与调查（关于违反本政策）的人员实施打击报复。</w:t>
      </w:r>
    </w:p>
    <w:p w14:paraId="4D66AB80" w14:textId="77777777" w:rsidR="00631F07" w:rsidRPr="00912D8A" w:rsidRDefault="00631F07">
      <w:pPr>
        <w:pStyle w:val="Default"/>
        <w:contextualSpacing/>
        <w:rPr>
          <w:rFonts w:ascii="SimSun" w:hAnsi="SimSun" w:cstheme="minorBidi"/>
          <w:lang w:eastAsia="zh-CN"/>
        </w:rPr>
      </w:pPr>
    </w:p>
    <w:p w14:paraId="76CE283C" w14:textId="77777777" w:rsidR="00631F07" w:rsidRPr="00912D8A" w:rsidRDefault="00724437">
      <w:pPr>
        <w:pStyle w:val="Default"/>
        <w:keepNext/>
        <w:contextualSpacing/>
        <w:rPr>
          <w:rFonts w:ascii="SimSun" w:hAnsi="SimSun" w:cstheme="minorBidi"/>
          <w:lang w:eastAsia="zh-CN"/>
        </w:rPr>
      </w:pPr>
      <w:r w:rsidRPr="00912D8A">
        <w:rPr>
          <w:rFonts w:ascii="SimSun" w:hAnsi="SimSun" w:cstheme="minorBidi"/>
          <w:lang w:eastAsia="zh-CN"/>
        </w:rPr>
        <w:t>尽管流程可能会因情况的不同而存在差异，但调查将按下列步骤来完成：</w:t>
      </w:r>
    </w:p>
    <w:p w14:paraId="5DEA84B9" w14:textId="77777777" w:rsidR="00631F07" w:rsidRPr="00912D8A" w:rsidRDefault="00724437">
      <w:pPr>
        <w:pStyle w:val="Default"/>
        <w:numPr>
          <w:ilvl w:val="0"/>
          <w:numId w:val="9"/>
        </w:numPr>
        <w:contextualSpacing/>
        <w:rPr>
          <w:rFonts w:ascii="SimSun" w:hAnsi="SimSun" w:cstheme="minorBidi"/>
          <w:lang w:eastAsia="zh-CN"/>
        </w:rPr>
      </w:pPr>
      <w:r w:rsidRPr="00912D8A">
        <w:rPr>
          <w:rFonts w:ascii="SimSun" w:hAnsi="SimSun" w:cstheme="minorBidi"/>
          <w:lang w:eastAsia="zh-CN"/>
        </w:rPr>
        <w:t>在收到投诉时，</w:t>
      </w:r>
      <w:r w:rsidRPr="00912D8A">
        <w:rPr>
          <w:rFonts w:ascii="SimSun" w:hAnsi="SimSun" w:cstheme="minorBidi"/>
          <w:highlight w:val="yellow"/>
          <w:lang w:eastAsia="zh-CN"/>
        </w:rPr>
        <w:t>[</w:t>
      </w:r>
      <w:r w:rsidRPr="00912D8A">
        <w:rPr>
          <w:rFonts w:ascii="SimSun" w:hAnsi="SimSun" w:cstheme="minorBidi"/>
          <w:i/>
          <w:iCs/>
          <w:highlight w:val="yellow"/>
          <w:lang w:eastAsia="zh-CN"/>
        </w:rPr>
        <w:t>person or office designated</w:t>
      </w:r>
      <w:r w:rsidRPr="00912D8A">
        <w:rPr>
          <w:rFonts w:ascii="SimSun" w:hAnsi="SimSun" w:cstheme="minorBidi"/>
          <w:highlight w:val="yellow"/>
          <w:lang w:eastAsia="zh-CN"/>
        </w:rPr>
        <w:t>]</w:t>
      </w:r>
      <w:r w:rsidRPr="00912D8A">
        <w:rPr>
          <w:rFonts w:ascii="SimSun" w:hAnsi="SimSun" w:cstheme="minorBidi"/>
          <w:lang w:eastAsia="zh-CN"/>
        </w:rPr>
        <w:t>将立即审核指控，并根据情况采取任何临时措施（如要求被调查对象不得与投诉人交流）。如果采用口头方式提出投诉，则建议投诉人书面填写“投诉表”。如果其拒绝，则根据口头举报备制一份“投诉表”。</w:t>
      </w:r>
    </w:p>
    <w:p w14:paraId="08F2A206" w14:textId="77777777" w:rsidR="00631F07" w:rsidRPr="00912D8A" w:rsidRDefault="00631F07">
      <w:pPr>
        <w:pStyle w:val="Default"/>
        <w:ind w:left="720"/>
        <w:rPr>
          <w:rFonts w:ascii="SimSun" w:hAnsi="SimSun" w:cstheme="minorBidi"/>
          <w:lang w:eastAsia="zh-CN"/>
        </w:rPr>
      </w:pPr>
    </w:p>
    <w:p w14:paraId="5F3E7A79"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 xml:space="preserve">如果文件、电子邮件或电话录音与调查相关，则采取措施来获得并保存这些内容。 </w:t>
      </w:r>
    </w:p>
    <w:p w14:paraId="7AED59EE" w14:textId="77777777" w:rsidR="00631F07" w:rsidRPr="00912D8A" w:rsidRDefault="00631F07">
      <w:pPr>
        <w:pStyle w:val="Default"/>
        <w:ind w:left="720"/>
        <w:rPr>
          <w:rFonts w:ascii="SimSun" w:hAnsi="SimSun" w:cstheme="minorBidi"/>
          <w:lang w:eastAsia="zh-CN"/>
        </w:rPr>
      </w:pPr>
    </w:p>
    <w:p w14:paraId="7EA007D4"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索要并审核所有相关文件，其中包括所有的电子通讯文件。</w:t>
      </w:r>
    </w:p>
    <w:p w14:paraId="5C594055" w14:textId="77777777" w:rsidR="00631F07" w:rsidRPr="00912D8A" w:rsidRDefault="00631F07">
      <w:pPr>
        <w:pStyle w:val="Default"/>
        <w:ind w:left="720"/>
        <w:rPr>
          <w:rFonts w:ascii="SimSun" w:hAnsi="SimSun" w:cstheme="minorBidi"/>
          <w:lang w:eastAsia="zh-CN"/>
        </w:rPr>
      </w:pPr>
    </w:p>
    <w:p w14:paraId="6705E181"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 xml:space="preserve">对涉及的所有相关方进行面谈，其中包括任何相关的目击者； </w:t>
      </w:r>
    </w:p>
    <w:p w14:paraId="67A90FE4" w14:textId="77777777" w:rsidR="00631F07" w:rsidRPr="00912D8A" w:rsidRDefault="00631F07">
      <w:pPr>
        <w:pStyle w:val="Default"/>
        <w:ind w:left="720"/>
        <w:rPr>
          <w:rFonts w:ascii="SimSun" w:hAnsi="SimSun" w:cstheme="minorBidi"/>
          <w:lang w:eastAsia="zh-CN"/>
        </w:rPr>
      </w:pPr>
    </w:p>
    <w:p w14:paraId="5BD38B99" w14:textId="77777777" w:rsidR="00631F07" w:rsidRPr="00912D8A" w:rsidRDefault="00724437">
      <w:pPr>
        <w:pStyle w:val="Default"/>
        <w:numPr>
          <w:ilvl w:val="0"/>
          <w:numId w:val="9"/>
        </w:numPr>
        <w:rPr>
          <w:rFonts w:ascii="SimSun" w:hAnsi="SimSun" w:cstheme="minorBidi"/>
          <w:lang w:eastAsia="zh-CN"/>
        </w:rPr>
      </w:pPr>
      <w:r w:rsidRPr="00912D8A">
        <w:rPr>
          <w:rFonts w:ascii="SimSun" w:hAnsi="SimSun" w:cstheme="minorBidi"/>
          <w:lang w:eastAsia="zh-CN"/>
        </w:rPr>
        <w:t>创建一份调查的书面文件记录（如函件、备忘录或电子邮件），其中包含以下内容：</w:t>
      </w:r>
    </w:p>
    <w:p w14:paraId="5D9F4A64" w14:textId="77777777" w:rsidR="00631F07" w:rsidRPr="00912D8A" w:rsidRDefault="00724437">
      <w:pPr>
        <w:pStyle w:val="Default"/>
        <w:numPr>
          <w:ilvl w:val="1"/>
          <w:numId w:val="9"/>
        </w:numPr>
        <w:rPr>
          <w:rFonts w:ascii="SimSun" w:hAnsi="SimSun" w:cstheme="minorBidi"/>
          <w:lang w:eastAsia="zh-CN"/>
        </w:rPr>
      </w:pPr>
      <w:r w:rsidRPr="00912D8A">
        <w:rPr>
          <w:rFonts w:ascii="SimSun" w:hAnsi="SimSun" w:cstheme="minorBidi"/>
          <w:lang w:eastAsia="zh-CN"/>
        </w:rPr>
        <w:t>所有审核文件的列表，以及相关文件的详细摘要；</w:t>
      </w:r>
    </w:p>
    <w:p w14:paraId="42F5C80D" w14:textId="77777777" w:rsidR="00631F07" w:rsidRPr="00912D8A" w:rsidRDefault="00724437">
      <w:pPr>
        <w:pStyle w:val="Default"/>
        <w:numPr>
          <w:ilvl w:val="1"/>
          <w:numId w:val="9"/>
        </w:numPr>
        <w:rPr>
          <w:rFonts w:ascii="SimSun" w:hAnsi="SimSun" w:cstheme="minorBidi"/>
          <w:lang w:eastAsia="zh-CN"/>
        </w:rPr>
      </w:pPr>
      <w:r w:rsidRPr="00912D8A">
        <w:rPr>
          <w:rFonts w:ascii="SimSun" w:hAnsi="SimSun" w:cstheme="minorBidi"/>
          <w:lang w:eastAsia="zh-CN"/>
        </w:rPr>
        <w:t>被访谈者的姓名列表，以及关于他们陈述的详细摘要；</w:t>
      </w:r>
    </w:p>
    <w:p w14:paraId="6A087FE0" w14:textId="77777777" w:rsidR="00631F07" w:rsidRPr="00912D8A" w:rsidRDefault="00724437">
      <w:pPr>
        <w:pStyle w:val="Default"/>
        <w:numPr>
          <w:ilvl w:val="1"/>
          <w:numId w:val="9"/>
        </w:numPr>
        <w:rPr>
          <w:rFonts w:ascii="SimSun" w:hAnsi="SimSun" w:cstheme="minorBidi"/>
        </w:rPr>
      </w:pPr>
      <w:r w:rsidRPr="00912D8A">
        <w:rPr>
          <w:rFonts w:ascii="SimSun" w:hAnsi="SimSun" w:cstheme="minorBidi"/>
          <w:lang w:eastAsia="zh-CN"/>
        </w:rPr>
        <w:t>事件的时间线；</w:t>
      </w:r>
    </w:p>
    <w:p w14:paraId="631E9674" w14:textId="77777777" w:rsidR="00631F07" w:rsidRPr="00912D8A" w:rsidRDefault="00724437">
      <w:pPr>
        <w:pStyle w:val="Default"/>
        <w:numPr>
          <w:ilvl w:val="1"/>
          <w:numId w:val="9"/>
        </w:numPr>
        <w:rPr>
          <w:rFonts w:ascii="SimSun" w:hAnsi="SimSun" w:cstheme="minorBidi"/>
          <w:lang w:eastAsia="zh-CN"/>
        </w:rPr>
      </w:pPr>
      <w:r w:rsidRPr="00912D8A">
        <w:rPr>
          <w:rFonts w:ascii="SimSun" w:hAnsi="SimSun" w:cstheme="minorBidi"/>
          <w:lang w:eastAsia="zh-CN"/>
        </w:rPr>
        <w:t>之前相关事件的摘要（不管是否为举报的事件）；以及</w:t>
      </w:r>
    </w:p>
    <w:p w14:paraId="277ED76E" w14:textId="77777777" w:rsidR="00631F07" w:rsidRPr="00912D8A" w:rsidRDefault="00724437">
      <w:pPr>
        <w:pStyle w:val="Default"/>
        <w:numPr>
          <w:ilvl w:val="1"/>
          <w:numId w:val="9"/>
        </w:numPr>
        <w:rPr>
          <w:rFonts w:ascii="SimSun" w:hAnsi="SimSun" w:cstheme="minorBidi"/>
          <w:lang w:eastAsia="zh-CN"/>
        </w:rPr>
      </w:pPr>
      <w:r w:rsidRPr="00912D8A">
        <w:rPr>
          <w:rFonts w:ascii="SimSun" w:hAnsi="SimSun" w:cstheme="minorBidi"/>
          <w:lang w:eastAsia="zh-CN"/>
        </w:rPr>
        <w:t>投诉判定和最终解决的依据，以及任何纠正措施。</w:t>
      </w:r>
    </w:p>
    <w:p w14:paraId="481B5108" w14:textId="77777777" w:rsidR="00631F07" w:rsidRPr="00912D8A" w:rsidRDefault="00631F07">
      <w:pPr>
        <w:pStyle w:val="Default"/>
        <w:ind w:left="720"/>
        <w:rPr>
          <w:rFonts w:ascii="SimSun" w:hAnsi="SimSun" w:cstheme="minorBidi"/>
          <w:lang w:eastAsia="zh-CN"/>
        </w:rPr>
      </w:pPr>
    </w:p>
    <w:p w14:paraId="5B0070FA" w14:textId="77777777" w:rsidR="00631F07" w:rsidRPr="00912D8A" w:rsidRDefault="00724437">
      <w:pPr>
        <w:pStyle w:val="Default"/>
        <w:numPr>
          <w:ilvl w:val="0"/>
          <w:numId w:val="10"/>
        </w:numPr>
        <w:rPr>
          <w:rFonts w:ascii="SimSun" w:hAnsi="SimSun" w:cstheme="minorBidi"/>
          <w:lang w:eastAsia="zh-CN"/>
        </w:rPr>
      </w:pPr>
      <w:r w:rsidRPr="00912D8A">
        <w:rPr>
          <w:rFonts w:ascii="SimSun" w:hAnsi="SimSun" w:cstheme="minorBidi"/>
          <w:lang w:eastAsia="zh-CN"/>
        </w:rPr>
        <w:t>将书面文件记录和相关文件保存在一个安全、保密的地点。</w:t>
      </w:r>
    </w:p>
    <w:p w14:paraId="3AFB1531" w14:textId="77777777" w:rsidR="00631F07" w:rsidRPr="00912D8A" w:rsidRDefault="00631F07">
      <w:pPr>
        <w:pStyle w:val="Default"/>
        <w:ind w:left="720"/>
        <w:rPr>
          <w:rFonts w:ascii="SimSun" w:hAnsi="SimSun" w:cstheme="minorBidi"/>
          <w:lang w:eastAsia="zh-CN"/>
        </w:rPr>
      </w:pPr>
    </w:p>
    <w:p w14:paraId="4D68C1A1" w14:textId="77777777" w:rsidR="00631F07" w:rsidRPr="00912D8A" w:rsidRDefault="00724437">
      <w:pPr>
        <w:pStyle w:val="Default"/>
        <w:numPr>
          <w:ilvl w:val="0"/>
          <w:numId w:val="10"/>
        </w:numPr>
        <w:rPr>
          <w:rFonts w:ascii="SimSun" w:hAnsi="SimSun" w:cstheme="minorBidi"/>
          <w:lang w:eastAsia="zh-CN"/>
        </w:rPr>
      </w:pPr>
      <w:r w:rsidRPr="00912D8A">
        <w:rPr>
          <w:rFonts w:ascii="SimSun" w:hAnsi="SimSun" w:cstheme="minorBidi"/>
          <w:lang w:eastAsia="zh-CN"/>
        </w:rPr>
        <w:t>及时将最终判定告知举报人和被举报对象，实施书面文件中确认的任何纠正措施。</w:t>
      </w:r>
    </w:p>
    <w:p w14:paraId="46D92C9B" w14:textId="77777777" w:rsidR="00631F07" w:rsidRPr="00912D8A" w:rsidRDefault="00631F07">
      <w:pPr>
        <w:pStyle w:val="Default"/>
        <w:ind w:left="720"/>
        <w:rPr>
          <w:rFonts w:ascii="SimSun" w:hAnsi="SimSun" w:cstheme="minorBidi"/>
          <w:lang w:eastAsia="zh-CN"/>
        </w:rPr>
      </w:pPr>
    </w:p>
    <w:p w14:paraId="14911E76" w14:textId="77777777" w:rsidR="00631F07" w:rsidRPr="00912D8A" w:rsidRDefault="00724437">
      <w:pPr>
        <w:pStyle w:val="Default"/>
        <w:numPr>
          <w:ilvl w:val="0"/>
          <w:numId w:val="10"/>
        </w:numPr>
        <w:rPr>
          <w:rFonts w:ascii="SimSun" w:hAnsi="SimSun" w:cstheme="minorBidi"/>
          <w:lang w:eastAsia="zh-CN"/>
        </w:rPr>
      </w:pPr>
      <w:r w:rsidRPr="00912D8A">
        <w:rPr>
          <w:rFonts w:ascii="SimSun" w:hAnsi="SimSun" w:cstheme="minorBidi"/>
          <w:lang w:eastAsia="zh-CN"/>
        </w:rPr>
        <w:t>告知举报人其有权在外部提出投诉或指控，具体见下文概述。</w:t>
      </w:r>
    </w:p>
    <w:p w14:paraId="1EE21313" w14:textId="77777777" w:rsidR="00631F07" w:rsidRPr="00912D8A" w:rsidRDefault="00631F07">
      <w:pPr>
        <w:pStyle w:val="Default"/>
        <w:rPr>
          <w:rFonts w:ascii="SimSun" w:hAnsi="SimSun" w:cstheme="minorBidi"/>
          <w:lang w:eastAsia="zh-CN"/>
        </w:rPr>
      </w:pPr>
      <w:bookmarkStart w:id="2" w:name="_GoBack"/>
      <w:bookmarkEnd w:id="2"/>
    </w:p>
    <w:p w14:paraId="62027733" w14:textId="77777777" w:rsidR="00631F07" w:rsidRPr="00912D8A" w:rsidRDefault="00724437">
      <w:pPr>
        <w:pStyle w:val="Default"/>
        <w:keepNext/>
        <w:jc w:val="center"/>
        <w:rPr>
          <w:rFonts w:ascii="SimSun" w:hAnsi="SimSun" w:cstheme="minorBidi"/>
          <w:b/>
          <w:sz w:val="28"/>
          <w:u w:val="single"/>
          <w:lang w:eastAsia="zh-CN"/>
        </w:rPr>
      </w:pPr>
      <w:r w:rsidRPr="00912D8A">
        <w:rPr>
          <w:rFonts w:ascii="SimSun" w:hAnsi="SimSun" w:cstheme="minorBidi"/>
          <w:b/>
          <w:bCs/>
          <w:sz w:val="28"/>
          <w:u w:val="single"/>
          <w:lang w:eastAsia="zh-CN"/>
        </w:rPr>
        <w:lastRenderedPageBreak/>
        <w:t>法律保护和外部法律救济</w:t>
      </w:r>
    </w:p>
    <w:p w14:paraId="13A3BB51" w14:textId="77777777" w:rsidR="00631F07" w:rsidRPr="00912D8A" w:rsidRDefault="00631F07">
      <w:pPr>
        <w:pStyle w:val="Default"/>
        <w:keepNext/>
        <w:rPr>
          <w:rFonts w:ascii="SimSun" w:hAnsi="SimSun" w:cstheme="minorBidi"/>
          <w:lang w:eastAsia="zh-CN"/>
        </w:rPr>
      </w:pPr>
    </w:p>
    <w:p w14:paraId="0B55D976" w14:textId="77777777" w:rsidR="00631F07" w:rsidRPr="00912D8A" w:rsidRDefault="00724437">
      <w:pPr>
        <w:pStyle w:val="Default"/>
        <w:keepNext/>
        <w:rPr>
          <w:rFonts w:ascii="SimSun" w:hAnsi="SimSun" w:cstheme="minorBidi"/>
        </w:rPr>
      </w:pPr>
      <w:r w:rsidRPr="00912D8A">
        <w:rPr>
          <w:rFonts w:ascii="SimSun" w:hAnsi="SimSun" w:cstheme="minorBidi"/>
          <w:lang w:eastAsia="zh-CN"/>
        </w:rPr>
        <w:t>性骚扰不仅受</w:t>
      </w:r>
      <w:r w:rsidRPr="00912D8A">
        <w:rPr>
          <w:rFonts w:ascii="SimSun" w:hAnsi="SimSun" w:cstheme="minorBidi"/>
          <w:highlight w:val="yellow"/>
          <w:lang w:eastAsia="zh-CN"/>
        </w:rPr>
        <w:t>[</w:t>
      </w:r>
      <w:r w:rsidRPr="00912D8A">
        <w:rPr>
          <w:rFonts w:ascii="SimSun" w:hAnsi="SimSun" w:cstheme="minorBidi"/>
          <w:i/>
          <w:iCs/>
          <w:highlight w:val="yellow"/>
        </w:rPr>
        <w:t>Employer Name</w:t>
      </w:r>
      <w:r w:rsidRPr="00912D8A">
        <w:rPr>
          <w:rFonts w:ascii="SimSun" w:hAnsi="SimSun" w:cstheme="minorBidi"/>
          <w:highlight w:val="yellow"/>
          <w:lang w:eastAsia="zh-CN"/>
        </w:rPr>
        <w:t>]</w:t>
      </w:r>
      <w:r w:rsidRPr="00912D8A">
        <w:rPr>
          <w:rFonts w:ascii="SimSun" w:hAnsi="SimSun" w:cstheme="minorBidi"/>
          <w:lang w:eastAsia="zh-CN"/>
        </w:rPr>
        <w:t>禁止，也受州、联邦以及（如适用）本地法律的禁止。</w:t>
      </w:r>
    </w:p>
    <w:p w14:paraId="77843ED5" w14:textId="77777777" w:rsidR="00631F07" w:rsidRPr="00912D8A" w:rsidRDefault="00724437">
      <w:pPr>
        <w:pStyle w:val="Default"/>
        <w:keepNext/>
        <w:rPr>
          <w:rFonts w:ascii="SimSun" w:hAnsi="SimSun" w:cstheme="minorBidi"/>
        </w:rPr>
      </w:pPr>
      <w:r w:rsidRPr="00912D8A">
        <w:rPr>
          <w:rFonts w:ascii="SimSun" w:hAnsi="SimSun" w:cstheme="minorBidi"/>
          <w:lang w:eastAsia="zh-CN"/>
        </w:rPr>
        <w:t xml:space="preserve"> </w:t>
      </w:r>
    </w:p>
    <w:p w14:paraId="276B6FB6"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除了</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的内部流程外，雇员还可选择寻求下列政府实体的法律救济。尽管向政府机构投诉时，不一定需要私人律师，但您可以寻求律师的法律建议。</w:t>
      </w:r>
    </w:p>
    <w:p w14:paraId="5FA9562F" w14:textId="77777777" w:rsidR="00631F07" w:rsidRPr="00912D8A" w:rsidRDefault="00631F07">
      <w:pPr>
        <w:pStyle w:val="Default"/>
        <w:rPr>
          <w:rFonts w:ascii="SimSun" w:hAnsi="SimSun" w:cstheme="minorBidi"/>
          <w:lang w:eastAsia="zh-CN"/>
        </w:rPr>
      </w:pPr>
    </w:p>
    <w:p w14:paraId="7E5C2455" w14:textId="77777777" w:rsidR="00631F07" w:rsidRPr="00912D8A" w:rsidRDefault="00724437">
      <w:pPr>
        <w:pStyle w:val="Default"/>
        <w:rPr>
          <w:rFonts w:ascii="SimSun" w:hAnsi="SimSun" w:cstheme="minorBidi"/>
          <w:lang w:eastAsia="zh-CN"/>
        </w:rPr>
      </w:pPr>
      <w:r w:rsidRPr="00912D8A">
        <w:rPr>
          <w:rFonts w:ascii="SimSun" w:hAnsi="SimSun" w:cstheme="minorBidi"/>
          <w:lang w:eastAsia="zh-CN"/>
        </w:rPr>
        <w:t xml:space="preserve">除了下文概述的内容外，某些行业的雇员还可获得其他法律保护。 </w:t>
      </w:r>
    </w:p>
    <w:p w14:paraId="2FEADA39" w14:textId="77777777" w:rsidR="00631F07" w:rsidRPr="00912D8A" w:rsidRDefault="00631F07">
      <w:pPr>
        <w:pStyle w:val="Default"/>
        <w:rPr>
          <w:rFonts w:ascii="SimSun" w:hAnsi="SimSun" w:cstheme="minorBidi"/>
          <w:lang w:eastAsia="zh-CN"/>
        </w:rPr>
      </w:pPr>
    </w:p>
    <w:p w14:paraId="5FC29499" w14:textId="77777777" w:rsidR="00631F07" w:rsidRPr="00912D8A" w:rsidRDefault="00631F07">
      <w:pPr>
        <w:pStyle w:val="Default"/>
        <w:rPr>
          <w:rFonts w:ascii="SimSun" w:hAnsi="SimSun" w:cstheme="minorBidi"/>
          <w:lang w:eastAsia="zh-CN"/>
        </w:rPr>
      </w:pPr>
    </w:p>
    <w:p w14:paraId="46CB8DE5" w14:textId="77777777" w:rsidR="00631F07" w:rsidRPr="00912D8A" w:rsidRDefault="00724437">
      <w:pPr>
        <w:spacing w:after="0" w:line="240" w:lineRule="auto"/>
        <w:contextualSpacing/>
        <w:rPr>
          <w:rFonts w:ascii="SimSun" w:hAnsi="SimSun" w:cstheme="minorBidi"/>
          <w:b/>
          <w:szCs w:val="24"/>
          <w:u w:val="single"/>
        </w:rPr>
      </w:pPr>
      <w:r w:rsidRPr="00912D8A">
        <w:rPr>
          <w:rFonts w:ascii="SimSun" w:hAnsi="SimSun" w:cstheme="minorBidi"/>
          <w:b/>
          <w:bCs/>
          <w:szCs w:val="24"/>
          <w:u w:val="single"/>
          <w:lang w:eastAsia="zh-CN"/>
        </w:rPr>
        <w:t>州人权法(HRL)</w:t>
      </w:r>
    </w:p>
    <w:p w14:paraId="0A0F5BA4" w14:textId="77777777" w:rsidR="00631F07" w:rsidRPr="00912D8A" w:rsidRDefault="00631F07">
      <w:pPr>
        <w:spacing w:after="0" w:line="240" w:lineRule="auto"/>
        <w:contextualSpacing/>
        <w:rPr>
          <w:rFonts w:ascii="SimSun" w:hAnsi="SimSun" w:cstheme="minorBidi"/>
          <w:szCs w:val="24"/>
        </w:rPr>
      </w:pPr>
    </w:p>
    <w:p w14:paraId="0A3B6711" w14:textId="77777777" w:rsidR="00631F07" w:rsidRPr="00912D8A" w:rsidRDefault="00724437">
      <w:pPr>
        <w:spacing w:after="0" w:line="240" w:lineRule="auto"/>
        <w:contextualSpacing/>
        <w:rPr>
          <w:rFonts w:ascii="SimSun" w:hAnsi="SimSun" w:cstheme="minorBidi"/>
          <w:szCs w:val="24"/>
          <w:lang w:eastAsia="zh-CN"/>
        </w:rPr>
      </w:pPr>
      <w:r w:rsidRPr="00912D8A">
        <w:rPr>
          <w:rFonts w:ascii="SimSun" w:hAnsi="SimSun" w:cstheme="minorBidi"/>
          <w:szCs w:val="24"/>
          <w:lang w:eastAsia="zh-CN"/>
        </w:rPr>
        <w:t>州人权法(HRL)（编为Executive Law, art.15, § 290 et seq.）在性骚扰方面适用于纽约州的所有雇主，该法律保护雇员、实习生（不管是否领薪）和非雇员（不管移民状态如何）。指控违反人权法的投诉可向人权局(DHR)或在纽约州最高法庭提出。</w:t>
      </w:r>
    </w:p>
    <w:p w14:paraId="23EDAB67" w14:textId="77777777" w:rsidR="00631F07" w:rsidRPr="00912D8A" w:rsidRDefault="00631F07">
      <w:pPr>
        <w:spacing w:after="0" w:line="240" w:lineRule="auto"/>
        <w:contextualSpacing/>
        <w:rPr>
          <w:rFonts w:ascii="SimSun" w:hAnsi="SimSun" w:cstheme="minorBidi"/>
          <w:szCs w:val="24"/>
          <w:lang w:eastAsia="zh-CN"/>
        </w:rPr>
      </w:pPr>
    </w:p>
    <w:p w14:paraId="6FD5590B" w14:textId="77777777" w:rsidR="00631F07" w:rsidRPr="00912D8A" w:rsidRDefault="00724437">
      <w:pPr>
        <w:tabs>
          <w:tab w:val="left" w:pos="2880"/>
        </w:tabs>
        <w:spacing w:after="0" w:line="240" w:lineRule="auto"/>
        <w:contextualSpacing/>
        <w:rPr>
          <w:rFonts w:ascii="SimSun" w:hAnsi="SimSun" w:cstheme="minorBidi"/>
          <w:szCs w:val="24"/>
          <w:lang w:eastAsia="zh-CN"/>
        </w:rPr>
      </w:pPr>
      <w:r w:rsidRPr="00912D8A">
        <w:rPr>
          <w:rFonts w:ascii="SimSun" w:hAnsi="SimSun" w:cstheme="minorBidi"/>
          <w:szCs w:val="24"/>
          <w:lang w:eastAsia="zh-CN"/>
        </w:rPr>
        <w:t>可在骚扰发生后</w:t>
      </w:r>
      <w:r w:rsidRPr="00912D8A">
        <w:rPr>
          <w:rFonts w:ascii="SimSun" w:hAnsi="SimSun" w:cstheme="minorBidi"/>
          <w:b/>
          <w:bCs/>
          <w:szCs w:val="24"/>
          <w:lang w:eastAsia="zh-CN"/>
        </w:rPr>
        <w:t>一年内</w:t>
      </w:r>
      <w:r w:rsidRPr="00912D8A">
        <w:rPr>
          <w:rFonts w:ascii="SimSun" w:hAnsi="SimSun" w:cstheme="minorBidi" w:hint="eastAsia"/>
          <w:b/>
          <w:bCs/>
          <w:szCs w:val="24"/>
          <w:lang w:eastAsia="zh-CN"/>
        </w:rPr>
        <w:t>（自2020年8月12日起，期限变更为三年）</w:t>
      </w:r>
      <w:r w:rsidRPr="00912D8A">
        <w:rPr>
          <w:rFonts w:ascii="SimSun" w:hAnsi="SimSun" w:cstheme="minorBidi"/>
          <w:szCs w:val="24"/>
          <w:lang w:eastAsia="zh-CN"/>
        </w:rPr>
        <w:t>的任何时间向DHR提出投诉。如果不向DHR提出投诉，则根据HRL，可在被指控性骚扰发生后的</w:t>
      </w:r>
      <w:r w:rsidRPr="00912D8A">
        <w:rPr>
          <w:rFonts w:ascii="SimSun" w:hAnsi="SimSun" w:cstheme="minorBidi"/>
          <w:b/>
          <w:bCs/>
          <w:szCs w:val="24"/>
          <w:lang w:eastAsia="zh-CN"/>
        </w:rPr>
        <w:t>三年内</w:t>
      </w:r>
      <w:r w:rsidRPr="00912D8A">
        <w:rPr>
          <w:rFonts w:ascii="SimSun" w:hAnsi="SimSun" w:cstheme="minorBidi"/>
          <w:szCs w:val="24"/>
          <w:lang w:eastAsia="zh-CN"/>
        </w:rPr>
        <w:t>直接在州法庭起诉。如果已经在州法庭提出HRL投诉，则不得再向DHR投诉。</w:t>
      </w:r>
    </w:p>
    <w:p w14:paraId="66C5F7E6" w14:textId="77777777" w:rsidR="00631F07" w:rsidRPr="00912D8A" w:rsidRDefault="00631F07">
      <w:pPr>
        <w:tabs>
          <w:tab w:val="left" w:pos="2880"/>
        </w:tabs>
        <w:spacing w:after="0" w:line="240" w:lineRule="auto"/>
        <w:contextualSpacing/>
        <w:rPr>
          <w:rFonts w:ascii="SimSun" w:hAnsi="SimSun" w:cstheme="minorBidi"/>
          <w:szCs w:val="24"/>
          <w:lang w:eastAsia="zh-CN"/>
        </w:rPr>
      </w:pPr>
    </w:p>
    <w:p w14:paraId="53C42AF7" w14:textId="77777777" w:rsidR="00631F07" w:rsidRPr="00912D8A" w:rsidRDefault="00724437">
      <w:pPr>
        <w:tabs>
          <w:tab w:val="left" w:pos="2880"/>
        </w:tabs>
        <w:spacing w:after="0" w:line="240" w:lineRule="auto"/>
        <w:contextualSpacing/>
        <w:rPr>
          <w:rFonts w:ascii="SimSun" w:hAnsi="SimSun" w:cstheme="minorBidi"/>
          <w:lang w:eastAsia="zh-CN"/>
        </w:rPr>
      </w:pPr>
      <w:r w:rsidRPr="00912D8A">
        <w:rPr>
          <w:rFonts w:ascii="SimSun" w:hAnsi="SimSun" w:cstheme="minorBidi"/>
          <w:szCs w:val="24"/>
          <w:lang w:eastAsia="zh-CN"/>
        </w:rPr>
        <w:t>向</w:t>
      </w:r>
      <w:r w:rsidRPr="00912D8A">
        <w:rPr>
          <w:rFonts w:ascii="SimSun" w:hAnsi="SimSun" w:cstheme="minorBidi"/>
          <w:highlight w:val="yellow"/>
          <w:lang w:eastAsia="zh-CN"/>
        </w:rPr>
        <w:t>[</w:t>
      </w:r>
      <w:r w:rsidRPr="00912D8A">
        <w:rPr>
          <w:rFonts w:ascii="SimSun" w:hAnsi="SimSun" w:cstheme="minorBidi"/>
          <w:i/>
          <w:iCs/>
          <w:highlight w:val="yellow"/>
          <w:lang w:eastAsia="zh-CN"/>
        </w:rPr>
        <w:t>Employer Name</w:t>
      </w:r>
      <w:r w:rsidRPr="00912D8A">
        <w:rPr>
          <w:rFonts w:ascii="SimSun" w:hAnsi="SimSun" w:cstheme="minorBidi"/>
          <w:highlight w:val="yellow"/>
          <w:lang w:eastAsia="zh-CN"/>
        </w:rPr>
        <w:t>]</w:t>
      </w:r>
      <w:r w:rsidRPr="00912D8A">
        <w:rPr>
          <w:rFonts w:ascii="SimSun" w:hAnsi="SimSun" w:cstheme="minorBidi"/>
          <w:lang w:eastAsia="zh-CN"/>
        </w:rPr>
        <w:t>进行内部投诉不会延长您向DHR投诉或在法庭投诉的时间。一年或三年时间期限从最后一次骚扰事件的发生日期开始计算。</w:t>
      </w:r>
    </w:p>
    <w:p w14:paraId="27B11B9A" w14:textId="77777777" w:rsidR="00631F07" w:rsidRPr="00912D8A" w:rsidRDefault="00631F07">
      <w:pPr>
        <w:tabs>
          <w:tab w:val="left" w:pos="2880"/>
        </w:tabs>
        <w:spacing w:after="0" w:line="240" w:lineRule="auto"/>
        <w:contextualSpacing/>
        <w:rPr>
          <w:rFonts w:ascii="SimSun" w:hAnsi="SimSun" w:cstheme="minorBidi"/>
          <w:lang w:eastAsia="zh-CN"/>
        </w:rPr>
      </w:pPr>
    </w:p>
    <w:p w14:paraId="507C9C91" w14:textId="77777777" w:rsidR="00631F07" w:rsidRPr="00912D8A" w:rsidRDefault="00724437">
      <w:pPr>
        <w:tabs>
          <w:tab w:val="left" w:pos="2880"/>
        </w:tabs>
        <w:spacing w:after="0" w:line="240" w:lineRule="auto"/>
        <w:contextualSpacing/>
        <w:rPr>
          <w:rFonts w:ascii="SimSun" w:hAnsi="SimSun" w:cstheme="minorBidi"/>
          <w:lang w:eastAsia="zh-CN"/>
        </w:rPr>
      </w:pPr>
      <w:r w:rsidRPr="00912D8A">
        <w:rPr>
          <w:rFonts w:ascii="SimSun" w:hAnsi="SimSun" w:cstheme="minorBidi"/>
          <w:lang w:eastAsia="zh-CN"/>
        </w:rPr>
        <w:t>向DHR提出投诉无需律师，也不收取费用。</w:t>
      </w:r>
    </w:p>
    <w:p w14:paraId="578F344D" w14:textId="77777777" w:rsidR="00631F07" w:rsidRPr="00912D8A" w:rsidRDefault="00631F07">
      <w:pPr>
        <w:tabs>
          <w:tab w:val="left" w:pos="2880"/>
        </w:tabs>
        <w:spacing w:after="0" w:line="240" w:lineRule="auto"/>
        <w:contextualSpacing/>
        <w:rPr>
          <w:rFonts w:ascii="SimSun" w:hAnsi="SimSun" w:cstheme="minorBidi"/>
          <w:lang w:eastAsia="zh-CN"/>
        </w:rPr>
      </w:pPr>
    </w:p>
    <w:p w14:paraId="2BD64EB5" w14:textId="77777777" w:rsidR="00631F07" w:rsidRPr="00912D8A" w:rsidRDefault="00724437">
      <w:pPr>
        <w:spacing w:after="160" w:line="240" w:lineRule="auto"/>
        <w:contextualSpacing/>
        <w:rPr>
          <w:rFonts w:ascii="SimSun" w:hAnsi="SimSun" w:cstheme="minorBidi"/>
          <w:szCs w:val="24"/>
          <w:lang w:eastAsia="zh-CN"/>
        </w:rPr>
      </w:pPr>
      <w:r w:rsidRPr="00912D8A">
        <w:rPr>
          <w:rFonts w:ascii="SimSun" w:hAnsi="SimSun" w:cstheme="minorBidi"/>
          <w:szCs w:val="24"/>
          <w:lang w:eastAsia="zh-CN"/>
        </w:rPr>
        <w:t>DHR将对您的投诉进行调查，并确定是否有合理依据可断定确实发生了性骚扰。存在合理依据的案例将转发至行政法法官接受公开听证。如果在听证后发现存在性骚扰，DHR有权授予救济措施，救济措施存在差异，但可能包括要求您的雇主采取行动来阻止骚扰，或者赔偿造成的损失，包括支付经济赔偿、律师费和民事罚金。</w:t>
      </w:r>
    </w:p>
    <w:p w14:paraId="57963C56" w14:textId="77777777" w:rsidR="00631F07" w:rsidRPr="00912D8A" w:rsidRDefault="00631F07">
      <w:pPr>
        <w:spacing w:after="0" w:line="240" w:lineRule="auto"/>
        <w:contextualSpacing/>
        <w:rPr>
          <w:rFonts w:ascii="SimSun" w:hAnsi="SimSun" w:cstheme="minorBidi"/>
          <w:szCs w:val="24"/>
          <w:lang w:eastAsia="zh-CN"/>
        </w:rPr>
      </w:pPr>
    </w:p>
    <w:p w14:paraId="39958D21" w14:textId="77777777" w:rsidR="00631F07" w:rsidRPr="00912D8A" w:rsidRDefault="00724437">
      <w:pPr>
        <w:spacing w:after="0" w:line="240" w:lineRule="auto"/>
        <w:contextualSpacing/>
        <w:rPr>
          <w:rFonts w:ascii="SimSun" w:hAnsi="SimSun" w:cstheme="minorBidi"/>
          <w:color w:val="000000"/>
        </w:rPr>
      </w:pPr>
      <w:r w:rsidRPr="00912D8A">
        <w:rPr>
          <w:rFonts w:ascii="SimSun" w:hAnsi="SimSun" w:cstheme="minorBidi"/>
          <w:szCs w:val="24"/>
          <w:lang w:eastAsia="zh-CN"/>
        </w:rPr>
        <w:t>DHR的主要办公室联系信息为：NYS Division of Human Rights, One Fordham Plaza, Fourth Floor, Bronx, New York 10458.您可以致电(718) 741-8400</w:t>
      </w:r>
      <w:r w:rsidRPr="00912D8A">
        <w:rPr>
          <w:rFonts w:ascii="SimSun" w:hAnsi="SimSun" w:cstheme="minorBidi"/>
          <w:color w:val="000000"/>
          <w:szCs w:val="24"/>
          <w:lang w:eastAsia="zh-CN"/>
        </w:rPr>
        <w:t>或浏览：</w:t>
      </w:r>
      <w:hyperlink r:id="rId11" w:history="1">
        <w:r w:rsidRPr="00912D8A">
          <w:rPr>
            <w:rFonts w:ascii="SimSun" w:hAnsi="SimSun" w:cstheme="minorBidi"/>
            <w:color w:val="000000"/>
            <w:u w:val="single"/>
            <w:lang w:eastAsia="zh-CN"/>
          </w:rPr>
          <w:t>www.dhr.ny.gov</w:t>
        </w:r>
      </w:hyperlink>
      <w:r w:rsidRPr="00912D8A">
        <w:rPr>
          <w:rFonts w:ascii="SimSun" w:hAnsi="SimSun" w:cstheme="minorBidi"/>
          <w:color w:val="000000"/>
          <w:szCs w:val="24"/>
          <w:lang w:eastAsia="zh-CN"/>
        </w:rPr>
        <w:t>。</w:t>
      </w:r>
    </w:p>
    <w:p w14:paraId="3953F551" w14:textId="77777777" w:rsidR="00631F07" w:rsidRPr="00912D8A" w:rsidRDefault="00631F07">
      <w:pPr>
        <w:spacing w:after="0" w:line="240" w:lineRule="auto"/>
        <w:contextualSpacing/>
        <w:rPr>
          <w:rFonts w:ascii="SimSun" w:hAnsi="SimSun" w:cstheme="minorBidi"/>
          <w:color w:val="000000"/>
        </w:rPr>
      </w:pPr>
    </w:p>
    <w:p w14:paraId="64F70575" w14:textId="77777777" w:rsidR="00631F07" w:rsidRPr="00912D8A" w:rsidRDefault="00724437">
      <w:pPr>
        <w:spacing w:after="0" w:line="240" w:lineRule="auto"/>
        <w:contextualSpacing/>
        <w:rPr>
          <w:rFonts w:ascii="SimSun" w:hAnsi="SimSun" w:cstheme="minorBidi"/>
          <w:szCs w:val="24"/>
          <w:lang w:eastAsia="zh-CN"/>
        </w:rPr>
      </w:pPr>
      <w:r w:rsidRPr="00912D8A">
        <w:rPr>
          <w:rFonts w:ascii="SimSun" w:hAnsi="SimSun" w:cstheme="minorBidi"/>
          <w:color w:val="000000"/>
          <w:lang w:eastAsia="zh-CN"/>
        </w:rPr>
        <w:t>致电(888) 392-3644或浏览</w:t>
      </w:r>
      <w:hyperlink r:id="rId12" w:history="1">
        <w:r w:rsidRPr="00912D8A">
          <w:rPr>
            <w:rStyle w:val="Hyperlink"/>
            <w:rFonts w:ascii="SimSun" w:hAnsi="SimSun" w:cstheme="minorBidi"/>
            <w:color w:val="000000"/>
            <w:lang w:eastAsia="zh-CN"/>
          </w:rPr>
          <w:t>dhr.ny.gov/complaint</w:t>
        </w:r>
      </w:hyperlink>
      <w:r w:rsidRPr="00912D8A">
        <w:rPr>
          <w:rFonts w:ascii="SimSun" w:hAnsi="SimSun" w:cstheme="minorBidi"/>
          <w:color w:val="000000"/>
          <w:lang w:eastAsia="zh-CN"/>
        </w:rPr>
        <w:t>联系DHR，了解更多关于提出投诉的信息。可在该网站下载一份投诉表，填</w:t>
      </w:r>
      <w:r w:rsidRPr="00912D8A">
        <w:rPr>
          <w:rFonts w:ascii="SimSun" w:hAnsi="SimSun" w:cstheme="minorBidi"/>
          <w:szCs w:val="24"/>
          <w:lang w:eastAsia="zh-CN"/>
        </w:rPr>
        <w:t xml:space="preserve">写并公证后寄给DHR。该网站还有DHR在纽约州地区办公室的联系信息。 </w:t>
      </w:r>
    </w:p>
    <w:p w14:paraId="73993BF5" w14:textId="77777777" w:rsidR="00631F07" w:rsidRPr="00912D8A" w:rsidRDefault="00631F07">
      <w:pPr>
        <w:spacing w:after="0" w:line="240" w:lineRule="auto"/>
        <w:contextualSpacing/>
        <w:rPr>
          <w:rFonts w:ascii="SimSun" w:hAnsi="SimSun" w:cstheme="minorBidi"/>
          <w:szCs w:val="24"/>
          <w:lang w:eastAsia="zh-CN"/>
        </w:rPr>
      </w:pPr>
    </w:p>
    <w:p w14:paraId="589E19C4" w14:textId="77777777" w:rsidR="00631F07" w:rsidRPr="00912D8A" w:rsidRDefault="00631F07">
      <w:pPr>
        <w:spacing w:after="0" w:line="240" w:lineRule="auto"/>
        <w:contextualSpacing/>
        <w:rPr>
          <w:rFonts w:ascii="SimSun" w:hAnsi="SimSun" w:cstheme="minorBidi"/>
          <w:szCs w:val="24"/>
          <w:lang w:eastAsia="zh-CN"/>
        </w:rPr>
      </w:pPr>
    </w:p>
    <w:p w14:paraId="444F6678" w14:textId="77777777" w:rsidR="00631F07" w:rsidRPr="00912D8A" w:rsidRDefault="00724437">
      <w:pPr>
        <w:keepNext/>
        <w:spacing w:after="0" w:line="240" w:lineRule="auto"/>
        <w:contextualSpacing/>
        <w:rPr>
          <w:rFonts w:ascii="SimSun" w:hAnsi="SimSun" w:cstheme="minorBidi"/>
          <w:b/>
          <w:szCs w:val="24"/>
          <w:u w:val="single"/>
          <w:lang w:eastAsia="zh-CN"/>
        </w:rPr>
      </w:pPr>
      <w:r w:rsidRPr="00912D8A">
        <w:rPr>
          <w:rFonts w:ascii="SimSun" w:hAnsi="SimSun" w:cstheme="minorBidi"/>
          <w:b/>
          <w:bCs/>
          <w:szCs w:val="24"/>
          <w:u w:val="single"/>
          <w:lang w:eastAsia="zh-CN"/>
        </w:rPr>
        <w:t>1964年《民权法案》</w:t>
      </w:r>
    </w:p>
    <w:p w14:paraId="351AE382" w14:textId="77777777" w:rsidR="00631F07" w:rsidRPr="00912D8A" w:rsidRDefault="00631F07">
      <w:pPr>
        <w:keepNext/>
        <w:spacing w:after="0" w:line="240" w:lineRule="auto"/>
        <w:contextualSpacing/>
        <w:rPr>
          <w:rFonts w:ascii="SimSun" w:hAnsi="SimSun" w:cstheme="minorBidi"/>
          <w:szCs w:val="24"/>
          <w:u w:val="single"/>
          <w:lang w:eastAsia="zh-CN"/>
        </w:rPr>
      </w:pPr>
    </w:p>
    <w:p w14:paraId="6396CADD" w14:textId="77777777" w:rsidR="00631F07" w:rsidRPr="00912D8A" w:rsidRDefault="00724437">
      <w:pPr>
        <w:spacing w:after="0" w:line="240" w:lineRule="auto"/>
        <w:contextualSpacing/>
        <w:rPr>
          <w:rFonts w:ascii="SimSun" w:hAnsi="SimSun" w:cstheme="minorBidi"/>
          <w:color w:val="000000"/>
          <w:szCs w:val="24"/>
          <w:lang w:eastAsia="zh-CN"/>
        </w:rPr>
      </w:pPr>
      <w:r w:rsidRPr="00912D8A">
        <w:rPr>
          <w:rFonts w:ascii="SimSun" w:hAnsi="SimSun" w:cstheme="minorBidi"/>
          <w:lang w:eastAsia="zh-CN"/>
        </w:rPr>
        <w:t>美国公平雇佣机会委员会(EEOC)</w:t>
      </w:r>
      <w:r w:rsidRPr="00912D8A">
        <w:rPr>
          <w:rFonts w:ascii="SimSun" w:hAnsi="SimSun" w:cstheme="minorBidi"/>
          <w:szCs w:val="24"/>
          <w:lang w:eastAsia="zh-CN"/>
        </w:rPr>
        <w:t>执行联邦反歧视法律，其中包括1964年《民权法案》第VII卷（编为42 U.S.C. § 2000e et seq.）。在骚扰发生后300天内，可随时向EEOC提出投诉。向EEOC提出投诉</w:t>
      </w:r>
      <w:r w:rsidRPr="00912D8A">
        <w:rPr>
          <w:rFonts w:ascii="SimSun" w:hAnsi="SimSun" w:cstheme="minorBidi"/>
          <w:szCs w:val="24"/>
          <w:lang w:eastAsia="zh-CN"/>
        </w:rPr>
        <w:lastRenderedPageBreak/>
        <w:t>不收取费用。EEOC将对投诉进行调查，并</w:t>
      </w:r>
      <w:r w:rsidRPr="00912D8A">
        <w:rPr>
          <w:rFonts w:ascii="SimSun" w:hAnsi="SimSun" w:cstheme="minorBidi"/>
          <w:color w:val="000000"/>
          <w:szCs w:val="24"/>
          <w:lang w:eastAsia="zh-CN"/>
        </w:rPr>
        <w:t xml:space="preserve">确定是否有合理依据可断定确实存在歧视，如果存在，EEOC将发出一份“起诉权”函，允许在联邦法庭提出投诉。 </w:t>
      </w:r>
    </w:p>
    <w:p w14:paraId="2AF17BEB" w14:textId="77777777" w:rsidR="00631F07" w:rsidRPr="00912D8A" w:rsidRDefault="00631F07">
      <w:pPr>
        <w:spacing w:after="0" w:line="240" w:lineRule="auto"/>
        <w:contextualSpacing/>
        <w:rPr>
          <w:rFonts w:ascii="SimSun" w:hAnsi="SimSun" w:cstheme="minorBidi"/>
          <w:color w:val="000000"/>
          <w:szCs w:val="24"/>
          <w:lang w:eastAsia="zh-CN"/>
        </w:rPr>
      </w:pPr>
    </w:p>
    <w:p w14:paraId="0D2BB4F9" w14:textId="77777777" w:rsidR="00631F07" w:rsidRPr="00912D8A" w:rsidRDefault="00724437">
      <w:pPr>
        <w:spacing w:after="0" w:line="240" w:lineRule="auto"/>
        <w:contextualSpacing/>
        <w:rPr>
          <w:rFonts w:ascii="SimSun" w:hAnsi="SimSun" w:cstheme="minorBidi"/>
          <w:color w:val="000000"/>
          <w:szCs w:val="24"/>
          <w:lang w:eastAsia="zh-CN"/>
        </w:rPr>
      </w:pPr>
      <w:r w:rsidRPr="00912D8A">
        <w:rPr>
          <w:rFonts w:ascii="SimSun" w:hAnsi="SimSun" w:cstheme="minorBidi"/>
          <w:color w:val="000000"/>
          <w:szCs w:val="24"/>
          <w:lang w:eastAsia="zh-CN"/>
        </w:rPr>
        <w:t>EEOC不召开听证会或授予救济措施，但可采取其他措施，包括代表投诉方在联邦法庭起诉。当发现存在歧视时，联邦法庭可授予救济措施。一般而言，私营雇主必须至少有15名雇员，才属于EEOC的管辖范围。</w:t>
      </w:r>
    </w:p>
    <w:p w14:paraId="60CA7CB0" w14:textId="77777777" w:rsidR="00631F07" w:rsidRPr="00912D8A" w:rsidRDefault="00631F07">
      <w:pPr>
        <w:spacing w:after="0" w:line="240" w:lineRule="auto"/>
        <w:contextualSpacing/>
        <w:rPr>
          <w:rFonts w:ascii="SimSun" w:hAnsi="SimSun" w:cstheme="minorBidi"/>
          <w:color w:val="000000"/>
          <w:szCs w:val="24"/>
          <w:lang w:eastAsia="zh-CN"/>
        </w:rPr>
      </w:pPr>
    </w:p>
    <w:p w14:paraId="531E49AC" w14:textId="77777777" w:rsidR="00631F07" w:rsidRPr="00912D8A" w:rsidRDefault="00724437">
      <w:pPr>
        <w:spacing w:after="0" w:line="240" w:lineRule="auto"/>
        <w:contextualSpacing/>
        <w:rPr>
          <w:rFonts w:ascii="SimSun" w:hAnsi="SimSun" w:cstheme="minorBidi"/>
          <w:color w:val="000000"/>
          <w:lang w:eastAsia="zh-CN"/>
        </w:rPr>
      </w:pPr>
      <w:r w:rsidRPr="00912D8A">
        <w:rPr>
          <w:rFonts w:ascii="SimSun" w:hAnsi="SimSun" w:cstheme="minorBidi"/>
          <w:szCs w:val="24"/>
          <w:lang w:eastAsia="zh-CN"/>
        </w:rPr>
        <w:t>指控在工作中存在歧视的雇员可提交一份“歧视指控”。可在</w:t>
      </w:r>
      <w:r w:rsidRPr="00912D8A">
        <w:rPr>
          <w:rFonts w:ascii="SimSun" w:hAnsi="SimSun" w:cstheme="minorBidi"/>
          <w:color w:val="000000"/>
          <w:lang w:eastAsia="zh-CN"/>
        </w:rPr>
        <w:t>EEOC的地区、区域和外勤办公室提出投诉。致电1-800-669-4000 (</w:t>
      </w:r>
      <w:r w:rsidRPr="00912D8A">
        <w:rPr>
          <w:rFonts w:ascii="SimSun" w:hAnsi="SimSun" w:cstheme="minorBidi"/>
          <w:color w:val="000000"/>
          <w:szCs w:val="24"/>
          <w:lang w:eastAsia="zh-CN"/>
        </w:rPr>
        <w:t>TTY:</w:t>
      </w:r>
      <w:r w:rsidRPr="00912D8A">
        <w:rPr>
          <w:rFonts w:ascii="SimSun" w:hAnsi="SimSun" w:cstheme="minorBidi"/>
          <w:color w:val="000000"/>
          <w:lang w:eastAsia="zh-CN"/>
        </w:rPr>
        <w:t>1-800-669-6820</w:t>
      </w:r>
      <w:r w:rsidRPr="00912D8A">
        <w:rPr>
          <w:rFonts w:ascii="SimSun" w:hAnsi="SimSun" w:cstheme="minorBidi"/>
          <w:color w:val="000000"/>
          <w:szCs w:val="24"/>
          <w:lang w:eastAsia="zh-CN"/>
        </w:rPr>
        <w:t>)、</w:t>
      </w:r>
      <w:r w:rsidRPr="00912D8A">
        <w:rPr>
          <w:rFonts w:ascii="SimSun" w:hAnsi="SimSun" w:cstheme="minorBidi"/>
          <w:color w:val="000000"/>
          <w:lang w:eastAsia="zh-CN"/>
        </w:rPr>
        <w:t>浏览他们的网站：</w:t>
      </w:r>
      <w:hyperlink r:id="rId13" w:history="1">
        <w:r w:rsidRPr="00912D8A">
          <w:rPr>
            <w:rFonts w:ascii="SimSun" w:hAnsi="SimSun" w:cstheme="minorBidi"/>
            <w:color w:val="000000"/>
            <w:u w:val="single"/>
            <w:lang w:eastAsia="zh-CN"/>
          </w:rPr>
          <w:t>www.eeoc.gov</w:t>
        </w:r>
      </w:hyperlink>
      <w:r w:rsidRPr="00912D8A">
        <w:rPr>
          <w:rFonts w:ascii="SimSun" w:hAnsi="SimSun" w:cstheme="minorBidi"/>
          <w:color w:val="000000"/>
          <w:lang w:eastAsia="zh-CN"/>
        </w:rPr>
        <w:t>或通过电子邮件</w:t>
      </w:r>
      <w:hyperlink r:id="rId14" w:history="1">
        <w:r w:rsidRPr="00912D8A">
          <w:rPr>
            <w:rFonts w:ascii="SimSun" w:hAnsi="SimSun" w:cstheme="minorBidi"/>
            <w:color w:val="000000"/>
            <w:u w:val="single"/>
            <w:lang w:eastAsia="zh-CN"/>
          </w:rPr>
          <w:t>info@eeoc.gov</w:t>
        </w:r>
      </w:hyperlink>
      <w:r w:rsidRPr="00912D8A">
        <w:rPr>
          <w:rFonts w:ascii="SimSun" w:hAnsi="SimSun" w:cstheme="minorBidi"/>
          <w:color w:val="000000"/>
          <w:szCs w:val="24"/>
          <w:lang w:eastAsia="zh-CN"/>
        </w:rPr>
        <w:t>联系EEOC。</w:t>
      </w:r>
    </w:p>
    <w:p w14:paraId="4BFD2E3D" w14:textId="77777777" w:rsidR="00631F07" w:rsidRPr="00912D8A" w:rsidRDefault="00631F07">
      <w:pPr>
        <w:spacing w:after="0" w:line="240" w:lineRule="auto"/>
        <w:contextualSpacing/>
        <w:rPr>
          <w:rFonts w:ascii="SimSun" w:hAnsi="SimSun" w:cstheme="minorBidi"/>
          <w:b/>
          <w:szCs w:val="24"/>
          <w:lang w:eastAsia="zh-CN"/>
        </w:rPr>
      </w:pPr>
    </w:p>
    <w:p w14:paraId="4AE3C36F" w14:textId="77777777" w:rsidR="00631F07" w:rsidRPr="00912D8A" w:rsidRDefault="00724437">
      <w:pPr>
        <w:spacing w:after="0" w:line="240" w:lineRule="auto"/>
        <w:contextualSpacing/>
        <w:rPr>
          <w:rFonts w:ascii="SimSun" w:hAnsi="SimSun" w:cstheme="minorBidi"/>
          <w:szCs w:val="24"/>
          <w:lang w:eastAsia="zh-CN"/>
        </w:rPr>
      </w:pPr>
      <w:r w:rsidRPr="00912D8A">
        <w:rPr>
          <w:rFonts w:ascii="SimSun" w:hAnsi="SimSun" w:cstheme="minorBidi"/>
          <w:szCs w:val="24"/>
          <w:lang w:eastAsia="zh-CN"/>
        </w:rPr>
        <w:t>如果有人向DHR提出行政投诉，DHR将向EEOC提出投诉，从而维护在联邦法庭起诉的权利。</w:t>
      </w:r>
    </w:p>
    <w:p w14:paraId="1ECD5B08" w14:textId="77777777" w:rsidR="00631F07" w:rsidRPr="00912D8A" w:rsidRDefault="00631F07">
      <w:pPr>
        <w:spacing w:after="0" w:line="240" w:lineRule="auto"/>
        <w:contextualSpacing/>
        <w:rPr>
          <w:rFonts w:ascii="SimSun" w:hAnsi="SimSun" w:cstheme="minorBidi"/>
          <w:b/>
          <w:szCs w:val="24"/>
          <w:lang w:eastAsia="zh-CN"/>
        </w:rPr>
      </w:pPr>
    </w:p>
    <w:p w14:paraId="472A165A" w14:textId="77777777" w:rsidR="00631F07" w:rsidRPr="00912D8A" w:rsidRDefault="00631F07">
      <w:pPr>
        <w:spacing w:after="0" w:line="240" w:lineRule="auto"/>
        <w:contextualSpacing/>
        <w:rPr>
          <w:rFonts w:ascii="SimSun" w:hAnsi="SimSun" w:cstheme="minorBidi"/>
          <w:b/>
          <w:szCs w:val="24"/>
          <w:lang w:eastAsia="zh-CN"/>
        </w:rPr>
      </w:pPr>
    </w:p>
    <w:p w14:paraId="34A8495F" w14:textId="77777777" w:rsidR="00631F07" w:rsidRPr="00912D8A" w:rsidRDefault="00724437">
      <w:pPr>
        <w:keepNext/>
        <w:spacing w:after="0" w:line="240" w:lineRule="auto"/>
        <w:contextualSpacing/>
        <w:rPr>
          <w:rFonts w:ascii="SimSun" w:hAnsi="SimSun" w:cstheme="minorBidi"/>
          <w:b/>
          <w:szCs w:val="24"/>
          <w:u w:val="single"/>
          <w:lang w:eastAsia="zh-CN"/>
        </w:rPr>
      </w:pPr>
      <w:r w:rsidRPr="00912D8A">
        <w:rPr>
          <w:rFonts w:ascii="SimSun" w:hAnsi="SimSun" w:cstheme="minorBidi"/>
          <w:b/>
          <w:bCs/>
          <w:szCs w:val="24"/>
          <w:u w:val="single"/>
          <w:lang w:eastAsia="zh-CN"/>
        </w:rPr>
        <w:t>本地保护</w:t>
      </w:r>
    </w:p>
    <w:p w14:paraId="371390B6" w14:textId="77777777" w:rsidR="00631F07" w:rsidRPr="00912D8A" w:rsidRDefault="00631F07">
      <w:pPr>
        <w:keepNext/>
        <w:spacing w:after="0" w:line="240" w:lineRule="auto"/>
        <w:contextualSpacing/>
        <w:rPr>
          <w:rFonts w:ascii="SimSun" w:hAnsi="SimSun" w:cstheme="minorBidi"/>
          <w:b/>
          <w:szCs w:val="24"/>
          <w:u w:val="single"/>
          <w:lang w:eastAsia="zh-CN"/>
        </w:rPr>
      </w:pPr>
    </w:p>
    <w:p w14:paraId="04A36FBC" w14:textId="77777777" w:rsidR="00631F07" w:rsidRPr="00912D8A" w:rsidRDefault="00724437">
      <w:pPr>
        <w:spacing w:after="0" w:line="240" w:lineRule="auto"/>
        <w:contextualSpacing/>
        <w:rPr>
          <w:rFonts w:ascii="SimSun" w:hAnsi="SimSun" w:cstheme="minorBidi"/>
          <w:szCs w:val="24"/>
          <w:lang w:eastAsia="zh-CN"/>
        </w:rPr>
      </w:pPr>
      <w:r w:rsidRPr="00912D8A">
        <w:rPr>
          <w:rFonts w:ascii="SimSun" w:hAnsi="SimSun" w:cstheme="minorBidi"/>
          <w:szCs w:val="24"/>
          <w:lang w:eastAsia="zh-CN"/>
        </w:rPr>
        <w:t>许多地区执行相关法律，保护个人免遭性骚扰和歧视。应联系居住的郡、市或镇，了解是否存在此类法律。例如，在纽约市</w:t>
      </w:r>
      <w:r w:rsidRPr="00912D8A">
        <w:rPr>
          <w:rFonts w:ascii="SimSun" w:hAnsi="SimSun" w:cstheme="minorBidi"/>
          <w:color w:val="000000"/>
          <w:lang w:eastAsia="zh-CN"/>
        </w:rPr>
        <w:t xml:space="preserve">工作的雇员可向纽约市人权委员会提出性骚扰投诉。联系他们的主要办公室，地址为：Law Enforcement Bureau of the NYC Commission on Human Rights, 22 Reade Street, 1st Floor, New York, New York；致电311或(212) 306-7450；或浏览 </w:t>
      </w:r>
      <w:hyperlink r:id="rId15" w:history="1">
        <w:r w:rsidRPr="00912D8A">
          <w:rPr>
            <w:rFonts w:ascii="SimSun" w:hAnsi="SimSun" w:cstheme="minorBidi"/>
            <w:color w:val="000000"/>
            <w:u w:val="single"/>
            <w:lang w:eastAsia="zh-CN"/>
          </w:rPr>
          <w:t>www.nyc.gov/html/cchr/html/home/home.shtml</w:t>
        </w:r>
      </w:hyperlink>
      <w:r w:rsidRPr="00912D8A">
        <w:rPr>
          <w:rFonts w:ascii="SimSun" w:hAnsi="SimSun" w:cstheme="minorBidi"/>
          <w:color w:val="000000"/>
          <w:szCs w:val="24"/>
          <w:lang w:eastAsia="zh-CN"/>
        </w:rPr>
        <w:t>。</w:t>
      </w:r>
    </w:p>
    <w:p w14:paraId="0D023C11" w14:textId="77777777" w:rsidR="00631F07" w:rsidRPr="00912D8A" w:rsidRDefault="00631F07">
      <w:pPr>
        <w:spacing w:after="0" w:line="240" w:lineRule="auto"/>
        <w:contextualSpacing/>
        <w:rPr>
          <w:rFonts w:ascii="SimSun" w:hAnsi="SimSun" w:cstheme="minorBidi"/>
          <w:szCs w:val="24"/>
          <w:lang w:eastAsia="zh-CN"/>
        </w:rPr>
      </w:pPr>
    </w:p>
    <w:p w14:paraId="29C71791" w14:textId="77777777" w:rsidR="00631F07" w:rsidRPr="00912D8A" w:rsidRDefault="00631F07">
      <w:pPr>
        <w:spacing w:after="0" w:line="240" w:lineRule="auto"/>
        <w:contextualSpacing/>
        <w:rPr>
          <w:rFonts w:ascii="SimSun" w:hAnsi="SimSun" w:cstheme="minorBidi"/>
          <w:szCs w:val="24"/>
          <w:lang w:eastAsia="zh-CN"/>
        </w:rPr>
      </w:pPr>
    </w:p>
    <w:p w14:paraId="55DFE2C7" w14:textId="77777777" w:rsidR="00631F07" w:rsidRPr="00912D8A" w:rsidRDefault="00724437">
      <w:pPr>
        <w:spacing w:after="0" w:line="240" w:lineRule="auto"/>
        <w:contextualSpacing/>
        <w:rPr>
          <w:rFonts w:ascii="SimSun" w:hAnsi="SimSun" w:cstheme="minorBidi"/>
          <w:b/>
          <w:szCs w:val="24"/>
          <w:u w:val="single"/>
          <w:lang w:eastAsia="zh-CN"/>
        </w:rPr>
      </w:pPr>
      <w:r w:rsidRPr="00912D8A">
        <w:rPr>
          <w:rFonts w:ascii="SimSun" w:hAnsi="SimSun" w:cstheme="minorBidi"/>
          <w:b/>
          <w:bCs/>
          <w:szCs w:val="24"/>
          <w:u w:val="single"/>
          <w:lang w:eastAsia="zh-CN"/>
        </w:rPr>
        <w:t>联系地方警察局</w:t>
      </w:r>
    </w:p>
    <w:p w14:paraId="090BC29D" w14:textId="77777777" w:rsidR="00631F07" w:rsidRPr="00912D8A" w:rsidRDefault="00631F07">
      <w:pPr>
        <w:spacing w:after="0" w:line="240" w:lineRule="auto"/>
        <w:contextualSpacing/>
        <w:rPr>
          <w:rFonts w:ascii="SimSun" w:hAnsi="SimSun" w:cstheme="minorBidi"/>
          <w:b/>
          <w:szCs w:val="24"/>
          <w:u w:val="single"/>
          <w:lang w:eastAsia="zh-CN"/>
        </w:rPr>
      </w:pPr>
    </w:p>
    <w:p w14:paraId="2335BE1B" w14:textId="77777777" w:rsidR="00631F07" w:rsidRPr="00912D8A" w:rsidRDefault="00724437" w:rsidP="00912D8A">
      <w:pPr>
        <w:spacing w:after="0" w:line="240" w:lineRule="auto"/>
        <w:contextualSpacing/>
        <w:rPr>
          <w:rFonts w:ascii="SimSun" w:hAnsi="SimSun" w:cstheme="minorBidi"/>
          <w:szCs w:val="24"/>
        </w:rPr>
      </w:pPr>
      <w:r w:rsidRPr="00912D8A">
        <w:rPr>
          <w:rFonts w:ascii="SimSun" w:hAnsi="SimSun" w:cstheme="minorBidi"/>
          <w:szCs w:val="24"/>
          <w:lang w:eastAsia="zh-CN"/>
        </w:rPr>
        <w:t>如果骚扰涉及令人厌恶的身体接触、胁迫的人身限制或胁迫的性行为，则行为可能构成犯罪。联系地方警察局。</w:t>
      </w:r>
    </w:p>
    <w:sectPr w:rsidR="00631F07" w:rsidRPr="00912D8A">
      <w:headerReference w:type="default" r:id="rId16"/>
      <w:footerReference w:type="default" r:id="rId17"/>
      <w:footerReference w:type="first" r:id="rId18"/>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593A0" w14:textId="77777777" w:rsidR="00724437" w:rsidRDefault="00724437">
      <w:pPr>
        <w:spacing w:after="0" w:line="240" w:lineRule="auto"/>
      </w:pPr>
      <w:r>
        <w:separator/>
      </w:r>
    </w:p>
  </w:endnote>
  <w:endnote w:type="continuationSeparator" w:id="0">
    <w:p w14:paraId="5EE6EA81" w14:textId="77777777" w:rsidR="00724437" w:rsidRDefault="0072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Look w:val="04A0" w:firstRow="1" w:lastRow="0" w:firstColumn="1" w:lastColumn="0" w:noHBand="0" w:noVBand="1"/>
    </w:tblPr>
    <w:tblGrid>
      <w:gridCol w:w="9175"/>
      <w:gridCol w:w="1625"/>
    </w:tblGrid>
    <w:tr w:rsidR="00631F07" w:rsidRPr="00912D8A" w14:paraId="07500684" w14:textId="77777777">
      <w:tc>
        <w:tcPr>
          <w:tcW w:w="9175" w:type="dxa"/>
          <w:shd w:val="clear" w:color="auto" w:fill="auto"/>
          <w:vAlign w:val="center"/>
        </w:tcPr>
        <w:p w14:paraId="4FC4A9EB" w14:textId="77777777" w:rsidR="00631F07" w:rsidRPr="00912D8A" w:rsidRDefault="00724437">
          <w:pPr>
            <w:tabs>
              <w:tab w:val="left" w:pos="5040"/>
            </w:tabs>
            <w:spacing w:after="0" w:line="240" w:lineRule="auto"/>
            <w:jc w:val="right"/>
            <w:rPr>
              <w:rFonts w:ascii="SimSun" w:hAnsi="SimSun" w:cs="Arial"/>
              <w:i/>
              <w:sz w:val="20"/>
              <w:szCs w:val="24"/>
            </w:rPr>
          </w:pPr>
          <w:r w:rsidRPr="00912D8A">
            <w:rPr>
              <w:rFonts w:ascii="SimSun" w:hAnsi="SimSun" w:cs="Arial" w:hint="eastAsia"/>
              <w:iCs/>
              <w:sz w:val="20"/>
              <w:szCs w:val="24"/>
            </w:rPr>
            <w:t>2019年10月版</w:t>
          </w:r>
        </w:p>
      </w:tc>
      <w:tc>
        <w:tcPr>
          <w:tcW w:w="1625" w:type="dxa"/>
          <w:shd w:val="clear" w:color="auto" w:fill="auto"/>
          <w:vAlign w:val="center"/>
        </w:tcPr>
        <w:p w14:paraId="46B776A9" w14:textId="77777777" w:rsidR="00631F07" w:rsidRPr="00912D8A" w:rsidRDefault="00724437">
          <w:pPr>
            <w:tabs>
              <w:tab w:val="left" w:pos="5040"/>
            </w:tabs>
            <w:spacing w:after="0" w:line="240" w:lineRule="auto"/>
            <w:jc w:val="right"/>
            <w:rPr>
              <w:rFonts w:ascii="SimSun" w:hAnsi="SimSun" w:cs="Arial"/>
              <w:b/>
              <w:sz w:val="20"/>
              <w:szCs w:val="20"/>
            </w:rPr>
          </w:pPr>
          <w:r w:rsidRPr="00912D8A">
            <w:rPr>
              <w:rFonts w:ascii="SimSun" w:hAnsi="SimSun" w:cs="Arial"/>
              <w:b/>
              <w:bCs/>
              <w:sz w:val="20"/>
              <w:szCs w:val="20"/>
              <w:lang w:eastAsia="zh-CN"/>
            </w:rPr>
            <w:t>第</w:t>
          </w:r>
          <w:r w:rsidRPr="00912D8A">
            <w:rPr>
              <w:rStyle w:val="PageNumber"/>
              <w:rFonts w:ascii="SimSun" w:hAnsi="SimSun" w:cs="Arial"/>
              <w:b/>
              <w:bCs/>
              <w:sz w:val="20"/>
              <w:szCs w:val="20"/>
              <w:lang w:eastAsia="zh-CN"/>
            </w:rPr>
            <w:fldChar w:fldCharType="begin"/>
          </w:r>
          <w:r w:rsidRPr="00912D8A">
            <w:rPr>
              <w:rStyle w:val="PageNumber"/>
              <w:rFonts w:ascii="SimSun" w:hAnsi="SimSun" w:cs="Arial"/>
              <w:b/>
              <w:bCs/>
              <w:sz w:val="20"/>
              <w:szCs w:val="20"/>
              <w:lang w:eastAsia="zh-CN"/>
            </w:rPr>
            <w:instrText xml:space="preserve"> PAGE </w:instrText>
          </w:r>
          <w:r w:rsidRPr="00912D8A">
            <w:rPr>
              <w:rStyle w:val="PageNumber"/>
              <w:rFonts w:ascii="SimSun" w:hAnsi="SimSun" w:cs="Arial"/>
              <w:b/>
              <w:bCs/>
              <w:sz w:val="20"/>
              <w:szCs w:val="20"/>
              <w:lang w:eastAsia="zh-CN"/>
            </w:rPr>
            <w:fldChar w:fldCharType="separate"/>
          </w:r>
          <w:r w:rsidR="00003234">
            <w:rPr>
              <w:rStyle w:val="PageNumber"/>
              <w:rFonts w:ascii="SimSun" w:hAnsi="SimSun" w:cs="Arial"/>
              <w:b/>
              <w:bCs/>
              <w:noProof/>
              <w:sz w:val="20"/>
              <w:szCs w:val="20"/>
              <w:lang w:eastAsia="zh-CN"/>
            </w:rPr>
            <w:t>4</w:t>
          </w:r>
          <w:r w:rsidRPr="00912D8A">
            <w:rPr>
              <w:rStyle w:val="PageNumber"/>
              <w:rFonts w:ascii="SimSun" w:hAnsi="SimSun" w:cs="Arial"/>
              <w:b/>
              <w:bCs/>
              <w:sz w:val="20"/>
              <w:szCs w:val="20"/>
              <w:lang w:eastAsia="zh-CN"/>
            </w:rPr>
            <w:fldChar w:fldCharType="end"/>
          </w:r>
          <w:r w:rsidRPr="00912D8A">
            <w:rPr>
              <w:rStyle w:val="PageNumber"/>
              <w:rFonts w:ascii="SimSun" w:hAnsi="SimSun" w:cs="Arial"/>
              <w:b/>
              <w:bCs/>
              <w:sz w:val="20"/>
              <w:szCs w:val="20"/>
              <w:lang w:eastAsia="zh-CN"/>
            </w:rPr>
            <w:t>页，共 7 页</w:t>
          </w:r>
        </w:p>
      </w:tc>
    </w:tr>
  </w:tbl>
  <w:p w14:paraId="2416B69E" w14:textId="77777777" w:rsidR="00631F07" w:rsidRPr="00912D8A" w:rsidRDefault="00631F07">
    <w:pPr>
      <w:tabs>
        <w:tab w:val="left" w:pos="5040"/>
      </w:tabs>
      <w:spacing w:after="0" w:line="240" w:lineRule="auto"/>
      <w:rPr>
        <w:rFonts w:ascii="SimSun" w:hAnsi="SimSun" w:cs="Arial"/>
        <w:i/>
        <w:sz w:val="20"/>
        <w:szCs w:val="24"/>
      </w:rPr>
    </w:pPr>
  </w:p>
  <w:p w14:paraId="16689BE0" w14:textId="77777777" w:rsidR="00631F07" w:rsidRPr="00912D8A" w:rsidRDefault="00631F07">
    <w:pPr>
      <w:pStyle w:val="Footer"/>
      <w:jc w:val="right"/>
      <w:rPr>
        <w:rFonts w:ascii="SimSun" w:hAnsi="SimSu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9E6F" w14:textId="77777777" w:rsidR="00631F07" w:rsidRDefault="00724437">
    <w:pPr>
      <w:pStyle w:val="Footer"/>
    </w:pPr>
    <w:r>
      <w:rPr>
        <w:rFonts w:ascii="Arial" w:hAnsi="Arial" w:cs="Arial"/>
        <w:i/>
        <w:iCs/>
        <w:sz w:val="16"/>
        <w:szCs w:val="24"/>
      </w:rPr>
      <w:t>实施本政策，并不意味着对非法性骚扰指控做出决定性的辩护。每起性骚扰投诉都将根据现有的法律标准来加以判定，适当考虑投诉的具体事实和情况，其中包括但不限于有效反骚扰政策和程序的存在情况。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D9B27" w14:textId="77777777" w:rsidR="00724437" w:rsidRDefault="00724437">
      <w:pPr>
        <w:spacing w:after="0" w:line="240" w:lineRule="auto"/>
      </w:pPr>
      <w:r>
        <w:separator/>
      </w:r>
    </w:p>
  </w:footnote>
  <w:footnote w:type="continuationSeparator" w:id="0">
    <w:p w14:paraId="206F7955" w14:textId="77777777" w:rsidR="00724437" w:rsidRDefault="00724437">
      <w:pPr>
        <w:spacing w:after="0" w:line="240" w:lineRule="auto"/>
      </w:pPr>
      <w:r>
        <w:continuationSeparator/>
      </w:r>
    </w:p>
  </w:footnote>
  <w:footnote w:id="1">
    <w:p w14:paraId="681D0F52" w14:textId="77777777" w:rsidR="00631F07" w:rsidRDefault="00724437">
      <w:pPr>
        <w:pStyle w:val="FootnoteText"/>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尽管本政策具体讨论的是性骚扰，但因所有受保护类别而对人做出的其他骚扰和歧视同样受到禁止。在纽约州，此类类别包括年龄、种族、信仰、肤色、祖籍国、性取向、参军状况、性别、残疾情况、婚姻状况、家暴受害者状况、性别身份</w:t>
      </w:r>
      <w:r>
        <w:rPr>
          <w:rFonts w:ascii="Arial" w:hAnsi="Arial" w:cs="Arial" w:hint="eastAsia"/>
          <w:sz w:val="16"/>
          <w:szCs w:val="16"/>
          <w:lang w:val="en-US"/>
        </w:rPr>
        <w:t>或性别表达、家庭状况、诱发性遗传特质</w:t>
      </w:r>
      <w:r>
        <w:rPr>
          <w:rFonts w:ascii="Arial" w:hAnsi="Arial" w:cs="Arial"/>
          <w:sz w:val="16"/>
          <w:szCs w:val="16"/>
        </w:rPr>
        <w:t>和犯罪史。</w:t>
      </w:r>
    </w:p>
  </w:footnote>
  <w:footnote w:id="2">
    <w:p w14:paraId="3DE1A7A3" w14:textId="77777777" w:rsidR="00631F07" w:rsidRDefault="00724437">
      <w:pPr>
        <w:pStyle w:val="FootnoteText"/>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非雇员是指承包商、分包商、供应商、顾问或任何在职场提供服务的人员（或其雇佣的人员）。受保护的非雇员包括通常被称为独立承包商、</w:t>
      </w:r>
      <w:r>
        <w:rPr>
          <w:rFonts w:ascii="Arial" w:hAnsi="Arial" w:cs="Arial"/>
          <w:sz w:val="16"/>
          <w:szCs w:val="16"/>
        </w:rPr>
        <w:t>“</w:t>
      </w:r>
      <w:r>
        <w:rPr>
          <w:rFonts w:ascii="Arial" w:hAnsi="Arial" w:cs="Arial"/>
          <w:sz w:val="16"/>
          <w:szCs w:val="16"/>
        </w:rPr>
        <w:t>零</w:t>
      </w:r>
      <w:r>
        <w:rPr>
          <w:rFonts w:ascii="Arial" w:hAnsi="Arial" w:cs="Arial"/>
          <w:sz w:val="16"/>
          <w:szCs w:val="16"/>
        </w:rPr>
        <w:t>”</w:t>
      </w:r>
      <w:r>
        <w:rPr>
          <w:rFonts w:ascii="Arial" w:hAnsi="Arial" w:cs="Arial"/>
          <w:sz w:val="16"/>
          <w:szCs w:val="16"/>
        </w:rPr>
        <w:t>工和临时工的人员。提供设备维修、清洁服务或任何根据与雇主签订的合同提供其他相关服务的人员也包含在这个范围内。</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D58F" w14:textId="77777777" w:rsidR="00631F07" w:rsidRDefault="00631F07">
    <w:pPr>
      <w:pStyle w:val="Header"/>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B14"/>
    <w:multiLevelType w:val="multilevel"/>
    <w:tmpl w:val="06D84B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E237AF"/>
    <w:multiLevelType w:val="multilevel"/>
    <w:tmpl w:val="3EE237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
    <w:nsid w:val="3FDD42E5"/>
    <w:multiLevelType w:val="multilevel"/>
    <w:tmpl w:val="3FDD42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nsid w:val="5B866430"/>
    <w:multiLevelType w:val="multilevel"/>
    <w:tmpl w:val="5B8664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4">
    <w:nsid w:val="62F80B87"/>
    <w:multiLevelType w:val="multilevel"/>
    <w:tmpl w:val="62F80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5">
    <w:nsid w:val="64E57215"/>
    <w:multiLevelType w:val="multilevel"/>
    <w:tmpl w:val="64E572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6">
    <w:nsid w:val="662D1F9E"/>
    <w:multiLevelType w:val="multilevel"/>
    <w:tmpl w:val="662D1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7">
    <w:nsid w:val="72EA5A79"/>
    <w:multiLevelType w:val="multilevel"/>
    <w:tmpl w:val="72EA5A7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8">
    <w:nsid w:val="73391922"/>
    <w:multiLevelType w:val="multilevel"/>
    <w:tmpl w:val="73391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9">
    <w:nsid w:val="7FA24339"/>
    <w:multiLevelType w:val="multilevel"/>
    <w:tmpl w:val="7FA24339"/>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7"/>
  </w:num>
  <w:num w:numId="6">
    <w:abstractNumId w:val="1"/>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3234"/>
    <w:rsid w:val="00006F34"/>
    <w:rsid w:val="00040847"/>
    <w:rsid w:val="000B15C5"/>
    <w:rsid w:val="000B196D"/>
    <w:rsid w:val="00115725"/>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31F07"/>
    <w:rsid w:val="0067210E"/>
    <w:rsid w:val="00724437"/>
    <w:rsid w:val="007350FB"/>
    <w:rsid w:val="007A47D5"/>
    <w:rsid w:val="008A63F6"/>
    <w:rsid w:val="008E2357"/>
    <w:rsid w:val="00912D8A"/>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70DA"/>
    <w:rsid w:val="00E33E8E"/>
    <w:rsid w:val="00F31B8C"/>
    <w:rsid w:val="00F762E8"/>
    <w:rsid w:val="00F80858"/>
    <w:rsid w:val="00FA108B"/>
    <w:rsid w:val="00FB2811"/>
    <w:rsid w:val="00FC1A8A"/>
    <w:rsid w:val="048506CC"/>
    <w:rsid w:val="2AD24AFD"/>
    <w:rsid w:val="30D5723F"/>
    <w:rsid w:val="3F6C728A"/>
    <w:rsid w:val="49211841"/>
    <w:rsid w:val="4DBF36CE"/>
    <w:rsid w:val="54686CEE"/>
    <w:rsid w:val="664A6A01"/>
    <w:rsid w:val="681B3F3C"/>
    <w:rsid w:val="710B615B"/>
    <w:rsid w:val="732271D2"/>
    <w:rsid w:val="79CB28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3353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qFormat="1"/>
    <w:lsdException w:name="header" w:semiHidden="0" w:qFormat="1"/>
    <w:lsdException w:name="footer" w:semiHidden="0" w:qFormat="1"/>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Header">
    <w:name w:val="header"/>
    <w:basedOn w:val="Normal"/>
    <w:link w:val="HeaderChar"/>
    <w:uiPriority w:val="99"/>
    <w:unhideWhenUsed/>
    <w:qFormat/>
    <w:pPr>
      <w:tabs>
        <w:tab w:val="center" w:pos="4680"/>
        <w:tab w:val="right" w:pos="9360"/>
      </w:tabs>
    </w:pPr>
    <w:rPr>
      <w:lang w:val="zh-CN" w:eastAsia="zh-CN"/>
    </w:rPr>
  </w:style>
  <w:style w:type="paragraph" w:styleId="FootnoteText">
    <w:name w:val="footnote text"/>
    <w:basedOn w:val="Normal"/>
    <w:link w:val="FootnoteTextChar"/>
    <w:uiPriority w:val="99"/>
    <w:unhideWhenUsed/>
    <w:rPr>
      <w:sz w:val="22"/>
      <w:szCs w:val="20"/>
      <w:lang w:val="zh-CN" w:eastAsia="zh-CN"/>
    </w:rPr>
  </w:style>
  <w:style w:type="paragraph" w:styleId="NormalWeb">
    <w:name w:val="Normal (Web)"/>
    <w:basedOn w:val="Normal"/>
    <w:uiPriority w:val="99"/>
    <w:unhideWhenUsed/>
    <w:qFormat/>
    <w:pPr>
      <w:spacing w:before="100" w:beforeAutospacing="1" w:after="100" w:afterAutospacing="1" w:line="240" w:lineRule="auto"/>
    </w:pPr>
    <w:rPr>
      <w:szCs w:val="24"/>
    </w:rPr>
  </w:style>
  <w:style w:type="paragraph" w:styleId="CommentSubject">
    <w:name w:val="annotation subject"/>
    <w:basedOn w:val="CommentText"/>
    <w:next w:val="CommentText"/>
    <w:link w:val="CommentSubjectChar"/>
    <w:uiPriority w:val="99"/>
    <w:semiHidden/>
    <w:unhideWhenUsed/>
    <w:qFormat/>
    <w:rPr>
      <w:b/>
      <w:bCs/>
      <w:lang w:val="zh-CN" w:eastAsia="zh-CN"/>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character" w:styleId="FootnoteReference">
    <w:name w:val="footnote reference"/>
    <w:uiPriority w:val="99"/>
    <w:unhideWhenUsed/>
    <w:rPr>
      <w:vertAlign w:val="superscript"/>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noteTextChar">
    <w:name w:val="Footnote Text Char"/>
    <w:link w:val="FootnoteText"/>
    <w:uiPriority w:val="99"/>
    <w:rPr>
      <w:rFonts w:ascii="Times New Roman" w:hAnsi="Times New Roman"/>
      <w:sz w:val="22"/>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HeaderChar">
    <w:name w:val="Header Char"/>
    <w:link w:val="Header"/>
    <w:uiPriority w:val="99"/>
    <w:qFormat/>
    <w:rPr>
      <w:sz w:val="24"/>
      <w:szCs w:val="22"/>
    </w:rPr>
  </w:style>
  <w:style w:type="character" w:customStyle="1" w:styleId="FooterChar">
    <w:name w:val="Footer Char"/>
    <w:link w:val="Footer"/>
    <w:uiPriority w:val="99"/>
    <w:qFormat/>
    <w:rPr>
      <w:sz w:val="24"/>
      <w:szCs w:val="22"/>
    </w:rPr>
  </w:style>
  <w:style w:type="paragraph" w:customStyle="1" w:styleId="MediumGrid1-Accent31">
    <w:name w:val="Medium Grid 1 - Accent 31"/>
    <w:uiPriority w:val="1"/>
    <w:qFormat/>
    <w:rPr>
      <w:rFonts w:ascii="Calibri" w:hAnsi="Calibri"/>
      <w:color w:val="44546A"/>
      <w:lang w:eastAsia="en-US"/>
    </w:rPr>
  </w:style>
  <w:style w:type="character" w:customStyle="1" w:styleId="UnresolvedMention1">
    <w:name w:val="Unresolved Mention1"/>
    <w:uiPriority w:val="99"/>
    <w:semiHidden/>
    <w:unhideWhenUsed/>
    <w:qFormat/>
    <w:rPr>
      <w:color w:val="808080"/>
      <w:shd w:val="clear" w:color="auto" w:fill="E6E6E6"/>
    </w:rPr>
  </w:style>
  <w:style w:type="paragraph" w:customStyle="1" w:styleId="LightList-Accent51">
    <w:name w:val="Light List - Accent 51"/>
    <w:basedOn w:val="Normal"/>
    <w:uiPriority w:val="34"/>
    <w:qFormat/>
    <w:pPr>
      <w:spacing w:after="160" w:line="259" w:lineRule="auto"/>
      <w:ind w:left="720"/>
      <w:contextualSpacing/>
    </w:pPr>
    <w:rPr>
      <w:rFonts w:ascii="Calibri" w:hAnsi="Calibri"/>
      <w:sz w:val="22"/>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MediumList1-Accent41">
    <w:name w:val="Medium List 1 - Accent 41"/>
    <w:hidden/>
    <w:uiPriority w:val="71"/>
    <w:qFormat/>
    <w:rPr>
      <w:sz w:val="24"/>
      <w:szCs w:val="22"/>
      <w:lang w:eastAsia="en-US"/>
    </w:rPr>
  </w:style>
  <w:style w:type="paragraph" w:customStyle="1" w:styleId="DarkList-Accent31">
    <w:name w:val="Dark List - Accent 31"/>
    <w:hidden/>
    <w:uiPriority w:val="71"/>
    <w:qFormat/>
    <w:rPr>
      <w:sz w:val="24"/>
      <w:szCs w:val="22"/>
      <w:lang w:eastAsia="en-US"/>
    </w:rPr>
  </w:style>
  <w:style w:type="paragraph" w:customStyle="1" w:styleId="LightGrid-Accent31">
    <w:name w:val="Light Grid - Accent 31"/>
    <w:basedOn w:val="Normal"/>
    <w:uiPriority w:val="34"/>
    <w:qFormat/>
    <w:pPr>
      <w:ind w:left="720"/>
    </w:pPr>
  </w:style>
  <w:style w:type="paragraph" w:customStyle="1" w:styleId="MediumGrid1-Accent21">
    <w:name w:val="Medium Grid 1 - Accent 21"/>
    <w:basedOn w:val="Normal"/>
    <w:uiPriority w:val="34"/>
    <w:qFormat/>
    <w:pPr>
      <w:ind w:left="720"/>
    </w:pPr>
  </w:style>
  <w:style w:type="paragraph" w:customStyle="1" w:styleId="MediumList2-Accent21">
    <w:name w:val="Medium List 2 - Accent 21"/>
    <w:hidden/>
    <w:uiPriority w:val="99"/>
    <w:semiHidden/>
    <w:qFormat/>
    <w:rPr>
      <w:sz w:val="2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qFormat="1"/>
    <w:lsdException w:name="header" w:semiHidden="0" w:qFormat="1"/>
    <w:lsdException w:name="footer" w:semiHidden="0" w:qFormat="1"/>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lang w:val="zh-CN" w:eastAsia="zh-CN"/>
    </w:rPr>
  </w:style>
  <w:style w:type="paragraph" w:styleId="Footer">
    <w:name w:val="footer"/>
    <w:basedOn w:val="Normal"/>
    <w:link w:val="FooterChar"/>
    <w:uiPriority w:val="99"/>
    <w:unhideWhenUsed/>
    <w:qFormat/>
    <w:pPr>
      <w:tabs>
        <w:tab w:val="center" w:pos="4680"/>
        <w:tab w:val="right" w:pos="9360"/>
      </w:tabs>
    </w:pPr>
    <w:rPr>
      <w:lang w:val="zh-CN" w:eastAsia="zh-CN"/>
    </w:rPr>
  </w:style>
  <w:style w:type="paragraph" w:styleId="Header">
    <w:name w:val="header"/>
    <w:basedOn w:val="Normal"/>
    <w:link w:val="HeaderChar"/>
    <w:uiPriority w:val="99"/>
    <w:unhideWhenUsed/>
    <w:qFormat/>
    <w:pPr>
      <w:tabs>
        <w:tab w:val="center" w:pos="4680"/>
        <w:tab w:val="right" w:pos="9360"/>
      </w:tabs>
    </w:pPr>
    <w:rPr>
      <w:lang w:val="zh-CN" w:eastAsia="zh-CN"/>
    </w:rPr>
  </w:style>
  <w:style w:type="paragraph" w:styleId="FootnoteText">
    <w:name w:val="footnote text"/>
    <w:basedOn w:val="Normal"/>
    <w:link w:val="FootnoteTextChar"/>
    <w:uiPriority w:val="99"/>
    <w:unhideWhenUsed/>
    <w:rPr>
      <w:sz w:val="22"/>
      <w:szCs w:val="20"/>
      <w:lang w:val="zh-CN" w:eastAsia="zh-CN"/>
    </w:rPr>
  </w:style>
  <w:style w:type="paragraph" w:styleId="NormalWeb">
    <w:name w:val="Normal (Web)"/>
    <w:basedOn w:val="Normal"/>
    <w:uiPriority w:val="99"/>
    <w:unhideWhenUsed/>
    <w:qFormat/>
    <w:pPr>
      <w:spacing w:before="100" w:beforeAutospacing="1" w:after="100" w:afterAutospacing="1" w:line="240" w:lineRule="auto"/>
    </w:pPr>
    <w:rPr>
      <w:szCs w:val="24"/>
    </w:rPr>
  </w:style>
  <w:style w:type="paragraph" w:styleId="CommentSubject">
    <w:name w:val="annotation subject"/>
    <w:basedOn w:val="CommentText"/>
    <w:next w:val="CommentText"/>
    <w:link w:val="CommentSubjectChar"/>
    <w:uiPriority w:val="99"/>
    <w:semiHidden/>
    <w:unhideWhenUsed/>
    <w:qFormat/>
    <w:rPr>
      <w:b/>
      <w:bCs/>
      <w:lang w:val="zh-CN" w:eastAsia="zh-CN"/>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character" w:styleId="FootnoteReference">
    <w:name w:val="footnote reference"/>
    <w:uiPriority w:val="99"/>
    <w:unhideWhenUsed/>
    <w:rPr>
      <w:vertAlign w:val="superscript"/>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noteTextChar">
    <w:name w:val="Footnote Text Char"/>
    <w:link w:val="FootnoteText"/>
    <w:uiPriority w:val="99"/>
    <w:rPr>
      <w:rFonts w:ascii="Times New Roman" w:hAnsi="Times New Roman"/>
      <w:sz w:val="22"/>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HeaderChar">
    <w:name w:val="Header Char"/>
    <w:link w:val="Header"/>
    <w:uiPriority w:val="99"/>
    <w:qFormat/>
    <w:rPr>
      <w:sz w:val="24"/>
      <w:szCs w:val="22"/>
    </w:rPr>
  </w:style>
  <w:style w:type="character" w:customStyle="1" w:styleId="FooterChar">
    <w:name w:val="Footer Char"/>
    <w:link w:val="Footer"/>
    <w:uiPriority w:val="99"/>
    <w:qFormat/>
    <w:rPr>
      <w:sz w:val="24"/>
      <w:szCs w:val="22"/>
    </w:rPr>
  </w:style>
  <w:style w:type="paragraph" w:customStyle="1" w:styleId="MediumGrid1-Accent31">
    <w:name w:val="Medium Grid 1 - Accent 31"/>
    <w:uiPriority w:val="1"/>
    <w:qFormat/>
    <w:rPr>
      <w:rFonts w:ascii="Calibri" w:hAnsi="Calibri"/>
      <w:color w:val="44546A"/>
      <w:lang w:eastAsia="en-US"/>
    </w:rPr>
  </w:style>
  <w:style w:type="character" w:customStyle="1" w:styleId="UnresolvedMention1">
    <w:name w:val="Unresolved Mention1"/>
    <w:uiPriority w:val="99"/>
    <w:semiHidden/>
    <w:unhideWhenUsed/>
    <w:qFormat/>
    <w:rPr>
      <w:color w:val="808080"/>
      <w:shd w:val="clear" w:color="auto" w:fill="E6E6E6"/>
    </w:rPr>
  </w:style>
  <w:style w:type="paragraph" w:customStyle="1" w:styleId="LightList-Accent51">
    <w:name w:val="Light List - Accent 51"/>
    <w:basedOn w:val="Normal"/>
    <w:uiPriority w:val="34"/>
    <w:qFormat/>
    <w:pPr>
      <w:spacing w:after="160" w:line="259" w:lineRule="auto"/>
      <w:ind w:left="720"/>
      <w:contextualSpacing/>
    </w:pPr>
    <w:rPr>
      <w:rFonts w:ascii="Calibri" w:hAnsi="Calibri"/>
      <w:sz w:val="22"/>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MediumList1-Accent41">
    <w:name w:val="Medium List 1 - Accent 41"/>
    <w:hidden/>
    <w:uiPriority w:val="71"/>
    <w:qFormat/>
    <w:rPr>
      <w:sz w:val="24"/>
      <w:szCs w:val="22"/>
      <w:lang w:eastAsia="en-US"/>
    </w:rPr>
  </w:style>
  <w:style w:type="paragraph" w:customStyle="1" w:styleId="DarkList-Accent31">
    <w:name w:val="Dark List - Accent 31"/>
    <w:hidden/>
    <w:uiPriority w:val="71"/>
    <w:qFormat/>
    <w:rPr>
      <w:sz w:val="24"/>
      <w:szCs w:val="22"/>
      <w:lang w:eastAsia="en-US"/>
    </w:rPr>
  </w:style>
  <w:style w:type="paragraph" w:customStyle="1" w:styleId="LightGrid-Accent31">
    <w:name w:val="Light Grid - Accent 31"/>
    <w:basedOn w:val="Normal"/>
    <w:uiPriority w:val="34"/>
    <w:qFormat/>
    <w:pPr>
      <w:ind w:left="720"/>
    </w:pPr>
  </w:style>
  <w:style w:type="paragraph" w:customStyle="1" w:styleId="MediumGrid1-Accent21">
    <w:name w:val="Medium Grid 1 - Accent 21"/>
    <w:basedOn w:val="Normal"/>
    <w:uiPriority w:val="34"/>
    <w:qFormat/>
    <w:pPr>
      <w:ind w:left="720"/>
    </w:pPr>
  </w:style>
  <w:style w:type="paragraph" w:customStyle="1" w:styleId="MediumList2-Accent21">
    <w:name w:val="Medium List 2 - Accent 21"/>
    <w:hidden/>
    <w:uiPriority w:val="99"/>
    <w:semiHidden/>
    <w:qFormat/>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dhr.ny.gov" TargetMode="External"/><Relationship Id="rId12" Type="http://schemas.openxmlformats.org/officeDocument/2006/relationships/hyperlink" Target="https://dhr.ny.gov/complaint" TargetMode="External"/><Relationship Id="rId13" Type="http://schemas.openxmlformats.org/officeDocument/2006/relationships/hyperlink" Target="http://www.eeoc.gov" TargetMode="External"/><Relationship Id="rId14" Type="http://schemas.openxmlformats.org/officeDocument/2006/relationships/hyperlink" Target="mailto:info@eeoc.gov" TargetMode="External"/><Relationship Id="rId15" Type="http://schemas.openxmlformats.org/officeDocument/2006/relationships/hyperlink" Target="http://www.nyc.gov/html/cchr/html/home/home.s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3A43F-A004-3C4B-995A-06F13B2A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959</Words>
  <Characters>5469</Characters>
  <Application>Microsoft Macintosh Word</Application>
  <DocSecurity>0</DocSecurity>
  <Lines>45</Lines>
  <Paragraphs>12</Paragraphs>
  <ScaleCrop>false</ScaleCrop>
  <Company>New York State</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Chris White</cp:lastModifiedBy>
  <cp:revision>7</cp:revision>
  <cp:lastPrinted>2018-06-26T19:00:00Z</cp:lastPrinted>
  <dcterms:created xsi:type="dcterms:W3CDTF">2018-10-10T18:59:00Z</dcterms:created>
  <dcterms:modified xsi:type="dcterms:W3CDTF">2019-11-04T14:48:00Z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