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9BE2D" w14:textId="77777777" w:rsidR="00EE2A86" w:rsidRPr="00C01BDF" w:rsidRDefault="00EE2A86" w:rsidP="00EE2A86">
      <w:r w:rsidRPr="00C84F9F">
        <w:rPr>
          <w:noProof/>
          <w:sz w:val="22"/>
          <w:szCs w:val="22"/>
        </w:rPr>
        <w:drawing>
          <wp:anchor distT="0" distB="0" distL="114300" distR="114300" simplePos="0" relativeHeight="251659264" behindDoc="1" locked="0" layoutInCell="1" allowOverlap="1" wp14:anchorId="1E2A57A0" wp14:editId="7558D617">
            <wp:simplePos x="0" y="0"/>
            <wp:positionH relativeFrom="page">
              <wp:align>left</wp:align>
            </wp:positionH>
            <wp:positionV relativeFrom="paragraph">
              <wp:posOffset>-577850</wp:posOffset>
            </wp:positionV>
            <wp:extent cx="7839347" cy="10107295"/>
            <wp:effectExtent l="0" t="0" r="9525" b="8255"/>
            <wp:wrapNone/>
            <wp:docPr id="1" name="Picture 1" descr="Macintosh HD:Users:chriswhite:Desktop:Screen Shot 2017-07-12 at 2.07.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hriswhite:Desktop:Screen Shot 2017-07-12 at 2.07.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9347" cy="10107295"/>
                    </a:xfrm>
                    <a:prstGeom prst="rect">
                      <a:avLst/>
                    </a:prstGeom>
                    <a:noFill/>
                    <a:ln>
                      <a:noFill/>
                    </a:ln>
                  </pic:spPr>
                </pic:pic>
              </a:graphicData>
            </a:graphic>
            <wp14:sizeRelV relativeFrom="margin">
              <wp14:pctHeight>0</wp14:pctHeight>
            </wp14:sizeRelV>
          </wp:anchor>
        </w:drawing>
      </w:r>
    </w:p>
    <w:p w14:paraId="74A18A7A" w14:textId="77777777" w:rsidR="00EE2A86" w:rsidRPr="00C01BDF" w:rsidRDefault="00EE2A86" w:rsidP="00EE2A86"/>
    <w:p w14:paraId="744A6B1F" w14:textId="77777777" w:rsidR="00EE2A86" w:rsidRPr="00C01BDF" w:rsidRDefault="00EE2A86" w:rsidP="00EE2A86">
      <w:pPr>
        <w:pStyle w:val="Title"/>
        <w:ind w:left="2880"/>
        <w:rPr>
          <w:rFonts w:ascii="Proxima Nova Regular" w:hAnsi="Proxima Nova Regular"/>
          <w:color w:val="FFFFFF" w:themeColor="background1"/>
          <w:sz w:val="56"/>
        </w:rPr>
      </w:pPr>
    </w:p>
    <w:p w14:paraId="65FC6764" w14:textId="77777777" w:rsidR="00EE2A86" w:rsidRPr="00C01BDF" w:rsidRDefault="00EE2A86" w:rsidP="00C01BDF">
      <w:pPr>
        <w:pStyle w:val="Title"/>
        <w:ind w:left="2880"/>
        <w:rPr>
          <w:rFonts w:ascii="Arial" w:hAnsi="Arial" w:cs="Arial"/>
          <w:b/>
          <w:color w:val="FFFFFF" w:themeColor="background1"/>
          <w:sz w:val="78"/>
          <w:szCs w:val="80"/>
          <w:lang w:val="fr-CA"/>
        </w:rPr>
      </w:pPr>
      <w:r w:rsidRPr="00C01BDF">
        <w:rPr>
          <w:rFonts w:ascii="Arial" w:hAnsi="Arial" w:cs="Arial"/>
          <w:b/>
          <w:bCs/>
          <w:color w:val="FFFFFF" w:themeColor="background1"/>
          <w:sz w:val="78"/>
          <w:szCs w:val="80"/>
          <w:lang w:val="es-US"/>
        </w:rPr>
        <w:t xml:space="preserve">Modelo </w:t>
      </w:r>
      <w:r w:rsidRPr="00C01BDF">
        <w:rPr>
          <w:rFonts w:ascii="Arial" w:hAnsi="Arial" w:cs="Arial"/>
          <w:color w:val="FFFFFF" w:themeColor="background1"/>
          <w:sz w:val="78"/>
          <w:szCs w:val="80"/>
          <w:lang w:val="es-US"/>
        </w:rPr>
        <w:br/>
      </w:r>
      <w:r w:rsidRPr="00C01BDF">
        <w:rPr>
          <w:rFonts w:ascii="Arial" w:hAnsi="Arial" w:cs="Arial"/>
          <w:b/>
          <w:bCs/>
          <w:color w:val="FFFFFF" w:themeColor="background1"/>
          <w:sz w:val="78"/>
          <w:szCs w:val="80"/>
          <w:lang w:val="es-US"/>
        </w:rPr>
        <w:t xml:space="preserve">de capacitación para la </w:t>
      </w:r>
      <w:r w:rsidR="00812CBA" w:rsidRPr="00C01BDF">
        <w:rPr>
          <w:rFonts w:ascii="Arial" w:hAnsi="Arial" w:cs="Arial"/>
          <w:b/>
          <w:bCs/>
          <w:color w:val="FFFFFF" w:themeColor="background1"/>
          <w:sz w:val="78"/>
          <w:szCs w:val="80"/>
          <w:lang w:val="es-US"/>
        </w:rPr>
        <w:t>prevención de acoso sexual</w:t>
      </w:r>
    </w:p>
    <w:p w14:paraId="1F174D28" w14:textId="77777777" w:rsidR="00EE2A86" w:rsidRPr="00C01BDF" w:rsidRDefault="00EE2A86" w:rsidP="00EE2A86">
      <w:pPr>
        <w:pStyle w:val="Title"/>
        <w:ind w:left="2880"/>
        <w:rPr>
          <w:rFonts w:ascii="Proxima Nova Regular" w:hAnsi="Proxima Nova Regular"/>
          <w:color w:val="FFFFFF" w:themeColor="background1"/>
          <w:sz w:val="40"/>
        </w:rPr>
      </w:pPr>
      <w:r w:rsidRPr="00C01BDF">
        <w:rPr>
          <w:rFonts w:ascii="Proxima Nova Regular" w:hAnsi="Proxima Nova Regular"/>
          <w:noProof/>
          <w:color w:val="FFFFFF" w:themeColor="background1"/>
          <w:sz w:val="40"/>
        </w:rPr>
        <w:drawing>
          <wp:inline distT="0" distB="0" distL="0" distR="0" wp14:anchorId="4333B267" wp14:editId="314FF1D6">
            <wp:extent cx="6853555" cy="67288"/>
            <wp:effectExtent l="0" t="0" r="0" b="9525"/>
            <wp:docPr id="3" name="Picture 3" descr="Macintosh HD:Users:chriswhite:Desktop:Screen Shot 2017-07-12 at 2.0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hriswhite:Desktop:Screen Shot 2017-07-12 at 2.08.5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3555" cy="67288"/>
                    </a:xfrm>
                    <a:prstGeom prst="rect">
                      <a:avLst/>
                    </a:prstGeom>
                    <a:noFill/>
                    <a:ln>
                      <a:noFill/>
                    </a:ln>
                  </pic:spPr>
                </pic:pic>
              </a:graphicData>
            </a:graphic>
          </wp:inline>
        </w:drawing>
      </w:r>
    </w:p>
    <w:p w14:paraId="5BF7CB99" w14:textId="77777777" w:rsidR="00EE2A86" w:rsidRPr="00C01BDF" w:rsidRDefault="00EE2A86" w:rsidP="00EE2A86">
      <w:pPr>
        <w:pStyle w:val="Title"/>
        <w:ind w:left="2880"/>
        <w:rPr>
          <w:rFonts w:ascii="Proxima Nova Regular" w:hAnsi="Proxima Nova Regular"/>
          <w:color w:val="FFFFFF" w:themeColor="background1"/>
          <w:sz w:val="40"/>
        </w:rPr>
      </w:pPr>
    </w:p>
    <w:p w14:paraId="4C4AA524" w14:textId="77777777" w:rsidR="00EE2A86" w:rsidRPr="00C01BDF" w:rsidRDefault="00BA5718" w:rsidP="00EE2A86">
      <w:pPr>
        <w:pStyle w:val="Title"/>
        <w:ind w:left="2880"/>
        <w:rPr>
          <w:rFonts w:ascii="Proxima Nova Regular" w:hAnsi="Proxima Nova Regular"/>
          <w:color w:val="FFFFFF" w:themeColor="background1"/>
          <w:sz w:val="56"/>
          <w:lang w:val="fr-CA"/>
        </w:rPr>
      </w:pPr>
      <w:r w:rsidRPr="00C01BDF">
        <w:rPr>
          <w:rFonts w:ascii="Proxima Nova Regular" w:hAnsi="Proxima Nova Regular"/>
          <w:color w:val="FFFFFF" w:themeColor="background1"/>
          <w:sz w:val="56"/>
          <w:lang w:val="es-US"/>
        </w:rPr>
        <w:t xml:space="preserve">EDICIÓN DE </w:t>
      </w:r>
      <w:r w:rsidR="00E43442">
        <w:rPr>
          <w:rFonts w:ascii="Proxima Nova Regular" w:hAnsi="Proxima Nova Regular"/>
          <w:color w:val="FFFFFF" w:themeColor="background1"/>
          <w:sz w:val="56"/>
          <w:lang w:val="es-US"/>
        </w:rPr>
        <w:t>OCTUBRE</w:t>
      </w:r>
      <w:r w:rsidR="00E43442" w:rsidRPr="00C01BDF">
        <w:rPr>
          <w:rFonts w:ascii="Proxima Nova Regular" w:hAnsi="Proxima Nova Regular"/>
          <w:color w:val="FFFFFF" w:themeColor="background1"/>
          <w:sz w:val="56"/>
          <w:lang w:val="es-US"/>
        </w:rPr>
        <w:t xml:space="preserve"> </w:t>
      </w:r>
      <w:r w:rsidRPr="00C01BDF">
        <w:rPr>
          <w:rFonts w:ascii="Proxima Nova Regular" w:hAnsi="Proxima Nova Regular"/>
          <w:color w:val="FFFFFF" w:themeColor="background1"/>
          <w:sz w:val="56"/>
          <w:lang w:val="es-US"/>
        </w:rPr>
        <w:t>DE 201</w:t>
      </w:r>
      <w:r w:rsidR="00E43442">
        <w:rPr>
          <w:rFonts w:ascii="Proxima Nova Regular" w:hAnsi="Proxima Nova Regular"/>
          <w:color w:val="FFFFFF" w:themeColor="background1"/>
          <w:sz w:val="56"/>
          <w:lang w:val="es-US"/>
        </w:rPr>
        <w:t>9</w:t>
      </w:r>
    </w:p>
    <w:p w14:paraId="66AE39E1" w14:textId="77777777" w:rsidR="0045498B" w:rsidRPr="00C01BDF" w:rsidRDefault="0045498B" w:rsidP="0045498B">
      <w:pPr>
        <w:rPr>
          <w:lang w:val="fr-CA"/>
        </w:rPr>
      </w:pPr>
    </w:p>
    <w:p w14:paraId="44EF6AD8" w14:textId="77777777" w:rsidR="0045498B" w:rsidRPr="00C01BDF" w:rsidRDefault="0045498B" w:rsidP="0045498B">
      <w:pPr>
        <w:rPr>
          <w:lang w:val="fr-CA"/>
        </w:rPr>
      </w:pPr>
    </w:p>
    <w:p w14:paraId="2FE2AED8" w14:textId="77777777" w:rsidR="0045498B" w:rsidRPr="00C01BDF" w:rsidRDefault="0045498B" w:rsidP="0045498B">
      <w:pPr>
        <w:rPr>
          <w:lang w:val="fr-CA"/>
        </w:rPr>
      </w:pPr>
    </w:p>
    <w:p w14:paraId="265A6E29" w14:textId="77777777" w:rsidR="0045498B" w:rsidRPr="00C01BDF" w:rsidRDefault="0045498B" w:rsidP="0045498B">
      <w:pPr>
        <w:rPr>
          <w:lang w:val="fr-CA"/>
        </w:rPr>
      </w:pPr>
    </w:p>
    <w:p w14:paraId="7640DEA0" w14:textId="77777777" w:rsidR="00EE2A86" w:rsidRPr="00C01BDF" w:rsidRDefault="00EE2A86" w:rsidP="00EE2A86">
      <w:pPr>
        <w:rPr>
          <w:lang w:val="fr-CA"/>
        </w:rPr>
      </w:pPr>
    </w:p>
    <w:p w14:paraId="31A9A81F" w14:textId="77777777" w:rsidR="00EE2A86" w:rsidRPr="00C01BDF" w:rsidRDefault="00EE2A86" w:rsidP="00EE2A86">
      <w:pPr>
        <w:rPr>
          <w:lang w:val="fr-CA"/>
        </w:rPr>
      </w:pPr>
    </w:p>
    <w:p w14:paraId="54A37AD0" w14:textId="77777777" w:rsidR="00EE2A86" w:rsidRPr="00C01BDF" w:rsidRDefault="00EE2A86" w:rsidP="00EE2A86">
      <w:pPr>
        <w:rPr>
          <w:lang w:val="fr-CA"/>
        </w:rPr>
      </w:pPr>
    </w:p>
    <w:p w14:paraId="1EAB5754" w14:textId="77777777" w:rsidR="00EE2A86" w:rsidRPr="00C01BDF" w:rsidRDefault="00EE2A86" w:rsidP="00EE2A86">
      <w:pPr>
        <w:rPr>
          <w:lang w:val="fr-CA"/>
        </w:rPr>
      </w:pPr>
    </w:p>
    <w:p w14:paraId="2E41FC38" w14:textId="77777777" w:rsidR="00EE2A86" w:rsidRPr="00C01BDF" w:rsidRDefault="00EE2A86" w:rsidP="00EE2A86">
      <w:pPr>
        <w:rPr>
          <w:lang w:val="fr-CA"/>
        </w:rPr>
      </w:pPr>
    </w:p>
    <w:p w14:paraId="3475CDDB" w14:textId="77777777" w:rsidR="00EE2A86" w:rsidRPr="00C01BDF" w:rsidRDefault="00EE2A86" w:rsidP="00EE2A86">
      <w:pPr>
        <w:rPr>
          <w:lang w:val="fr-CA"/>
        </w:rPr>
      </w:pPr>
    </w:p>
    <w:p w14:paraId="26671869" w14:textId="77777777" w:rsidR="00EE2A86" w:rsidRPr="00C01BDF" w:rsidRDefault="00EE2A86" w:rsidP="00EE2A86">
      <w:pPr>
        <w:rPr>
          <w:lang w:val="fr-CA"/>
        </w:rPr>
      </w:pPr>
    </w:p>
    <w:p w14:paraId="5C20436B" w14:textId="77777777" w:rsidR="00EE2A86" w:rsidRPr="00C01BDF" w:rsidRDefault="00EE2A86" w:rsidP="00EE2A86">
      <w:pPr>
        <w:rPr>
          <w:lang w:val="fr-CA"/>
        </w:rPr>
      </w:pPr>
    </w:p>
    <w:p w14:paraId="5CC74074" w14:textId="77777777" w:rsidR="00EE2A86" w:rsidRPr="00C01BDF" w:rsidRDefault="00EE2A86" w:rsidP="00EE2A86">
      <w:pPr>
        <w:rPr>
          <w:lang w:val="fr-CA"/>
        </w:rPr>
      </w:pPr>
    </w:p>
    <w:p w14:paraId="63008126" w14:textId="77777777" w:rsidR="00EE2A86" w:rsidRPr="00C01BDF" w:rsidRDefault="00EE2A86" w:rsidP="00EE2A86">
      <w:pPr>
        <w:rPr>
          <w:lang w:val="fr-CA"/>
        </w:rPr>
      </w:pPr>
    </w:p>
    <w:p w14:paraId="256774EF" w14:textId="77777777" w:rsidR="00EE2A86" w:rsidRPr="00C01BDF" w:rsidRDefault="00EE2A86" w:rsidP="00EE2A86">
      <w:pPr>
        <w:pStyle w:val="ListParagraph"/>
        <w:contextualSpacing w:val="0"/>
        <w:rPr>
          <w:lang w:val="fr-CA"/>
        </w:rPr>
      </w:pPr>
    </w:p>
    <w:p w14:paraId="0CFDBE68" w14:textId="77777777" w:rsidR="00EE2A86" w:rsidRPr="00C01BDF" w:rsidRDefault="00EE2A86" w:rsidP="00EE2A86">
      <w:pPr>
        <w:pStyle w:val="ListParagraph"/>
        <w:contextualSpacing w:val="0"/>
        <w:rPr>
          <w:lang w:val="fr-CA"/>
        </w:rPr>
      </w:pPr>
    </w:p>
    <w:p w14:paraId="7D7E5D7D" w14:textId="77777777" w:rsidR="00EE2A86" w:rsidRPr="00C01BDF" w:rsidRDefault="00EE2A86" w:rsidP="00EE2A86">
      <w:pPr>
        <w:pStyle w:val="ListParagraph"/>
        <w:contextualSpacing w:val="0"/>
        <w:rPr>
          <w:lang w:val="fr-CA"/>
        </w:rPr>
      </w:pPr>
    </w:p>
    <w:p w14:paraId="73D59013" w14:textId="77777777" w:rsidR="00EE2A86" w:rsidRPr="00C01BDF" w:rsidRDefault="00EE2A86" w:rsidP="00EE2A86">
      <w:pPr>
        <w:pStyle w:val="ListParagraph"/>
        <w:contextualSpacing w:val="0"/>
        <w:rPr>
          <w:lang w:val="fr-CA"/>
        </w:rPr>
      </w:pPr>
    </w:p>
    <w:p w14:paraId="630518EB" w14:textId="77777777" w:rsidR="00EE2A86" w:rsidRPr="00C01BDF" w:rsidRDefault="00EE2A86" w:rsidP="00EE2A86">
      <w:pPr>
        <w:pStyle w:val="ListParagraph"/>
        <w:contextualSpacing w:val="0"/>
        <w:rPr>
          <w:lang w:val="fr-CA"/>
        </w:rPr>
      </w:pPr>
    </w:p>
    <w:p w14:paraId="5599DE7D" w14:textId="77777777" w:rsidR="00EE2A86" w:rsidRPr="00C01BDF" w:rsidRDefault="00EE2A86" w:rsidP="00EE2A86">
      <w:pPr>
        <w:pStyle w:val="ListParagraph"/>
        <w:contextualSpacing w:val="0"/>
        <w:rPr>
          <w:lang w:val="fr-CA"/>
        </w:rPr>
      </w:pPr>
    </w:p>
    <w:p w14:paraId="0AF94990" w14:textId="77777777" w:rsidR="00EE2A86" w:rsidRPr="00C01BDF" w:rsidRDefault="00367F5D" w:rsidP="00EE2A86">
      <w:pPr>
        <w:pStyle w:val="ListParagraph"/>
        <w:contextualSpacing w:val="0"/>
        <w:rPr>
          <w:lang w:val="fr-CA"/>
        </w:rPr>
      </w:pPr>
      <w:r w:rsidRPr="00C01BDF">
        <w:rPr>
          <w:noProof/>
        </w:rPr>
        <w:drawing>
          <wp:anchor distT="0" distB="0" distL="114300" distR="114300" simplePos="0" relativeHeight="251660288" behindDoc="0" locked="0" layoutInCell="1" allowOverlap="1" wp14:anchorId="62FD5F1B" wp14:editId="2D3669C6">
            <wp:simplePos x="0" y="0"/>
            <wp:positionH relativeFrom="margin">
              <wp:align>center</wp:align>
            </wp:positionH>
            <wp:positionV relativeFrom="paragraph">
              <wp:posOffset>15875</wp:posOffset>
            </wp:positionV>
            <wp:extent cx="3961483" cy="1045447"/>
            <wp:effectExtent l="0" t="0" r="1270" b="0"/>
            <wp:wrapNone/>
            <wp:docPr id="2" name="Picture 2" descr="HD:Users:chriswhite:Desktop:Clients:New York State:logo for harass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logo for harassm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1483" cy="1045447"/>
                    </a:xfrm>
                    <a:prstGeom prst="rect">
                      <a:avLst/>
                    </a:prstGeom>
                    <a:noFill/>
                    <a:ln>
                      <a:noFill/>
                    </a:ln>
                  </pic:spPr>
                </pic:pic>
              </a:graphicData>
            </a:graphic>
          </wp:anchor>
        </w:drawing>
      </w:r>
    </w:p>
    <w:p w14:paraId="1887DF39" w14:textId="77777777" w:rsidR="00EE2A86" w:rsidRPr="00C01BDF" w:rsidRDefault="00EE2A86" w:rsidP="00EE2A86">
      <w:pPr>
        <w:pStyle w:val="ListParagraph"/>
        <w:contextualSpacing w:val="0"/>
        <w:rPr>
          <w:lang w:val="fr-CA"/>
        </w:rPr>
      </w:pPr>
    </w:p>
    <w:p w14:paraId="2F8B533E" w14:textId="77777777" w:rsidR="00EE2A86" w:rsidRPr="00C01BDF" w:rsidRDefault="00EE2A86" w:rsidP="00EE2A86">
      <w:pPr>
        <w:pStyle w:val="ListParagraph"/>
        <w:contextualSpacing w:val="0"/>
        <w:rPr>
          <w:lang w:val="fr-CA"/>
        </w:rPr>
      </w:pPr>
    </w:p>
    <w:p w14:paraId="0F053A95" w14:textId="77777777" w:rsidR="00EE2A86" w:rsidRPr="00C01BDF" w:rsidRDefault="00EE2A86" w:rsidP="00EE2A86">
      <w:pPr>
        <w:pStyle w:val="ListParagraph"/>
        <w:contextualSpacing w:val="0"/>
        <w:rPr>
          <w:lang w:val="fr-CA"/>
        </w:rPr>
      </w:pPr>
    </w:p>
    <w:p w14:paraId="56A51D6D" w14:textId="77777777" w:rsidR="00EE2A86" w:rsidRPr="00C01BDF" w:rsidRDefault="00EE2A86" w:rsidP="00EE2A86">
      <w:pPr>
        <w:pStyle w:val="ListParagraph"/>
        <w:contextualSpacing w:val="0"/>
        <w:rPr>
          <w:lang w:val="fr-CA"/>
        </w:rPr>
      </w:pPr>
    </w:p>
    <w:p w14:paraId="1766BA63" w14:textId="77777777" w:rsidR="00CE70E9" w:rsidRPr="00C01BDF" w:rsidRDefault="00CE70E9" w:rsidP="00610E9B">
      <w:pPr>
        <w:rPr>
          <w:b/>
          <w:lang w:val="fr-CA"/>
        </w:rPr>
      </w:pPr>
    </w:p>
    <w:p w14:paraId="0DAF6126" w14:textId="77777777" w:rsidR="00C84F9F" w:rsidRDefault="00C84F9F" w:rsidP="00C7173E">
      <w:pPr>
        <w:jc w:val="center"/>
        <w:rPr>
          <w:b/>
          <w:bCs/>
          <w:sz w:val="28"/>
          <w:u w:val="single"/>
          <w:lang w:val="es-US"/>
        </w:rPr>
      </w:pPr>
    </w:p>
    <w:p w14:paraId="1C2E9B64" w14:textId="77777777" w:rsidR="00C84F9F" w:rsidRDefault="00C84F9F" w:rsidP="00C7173E">
      <w:pPr>
        <w:jc w:val="center"/>
        <w:rPr>
          <w:b/>
          <w:bCs/>
          <w:sz w:val="28"/>
          <w:u w:val="single"/>
          <w:lang w:val="es-US"/>
        </w:rPr>
      </w:pPr>
    </w:p>
    <w:p w14:paraId="5B092EFF" w14:textId="77777777" w:rsidR="00A954B8" w:rsidRPr="00C01BDF" w:rsidRDefault="004B7BC8" w:rsidP="00C7173E">
      <w:pPr>
        <w:jc w:val="center"/>
        <w:rPr>
          <w:b/>
          <w:sz w:val="28"/>
          <w:u w:val="single"/>
          <w:lang w:val="fr-CA"/>
        </w:rPr>
      </w:pPr>
      <w:r w:rsidRPr="00C01BDF">
        <w:rPr>
          <w:b/>
          <w:bCs/>
          <w:sz w:val="28"/>
          <w:u w:val="single"/>
          <w:lang w:val="es-US"/>
        </w:rPr>
        <w:lastRenderedPageBreak/>
        <w:t>Objetivo de este modelo de capacitación</w:t>
      </w:r>
    </w:p>
    <w:p w14:paraId="0A5CCDF9" w14:textId="77777777" w:rsidR="008C5F91" w:rsidRPr="00C01BDF" w:rsidRDefault="008C5F91" w:rsidP="008C5F91">
      <w:pPr>
        <w:rPr>
          <w:b/>
          <w:lang w:val="fr-CA"/>
        </w:rPr>
      </w:pPr>
    </w:p>
    <w:p w14:paraId="25567B10" w14:textId="77777777" w:rsidR="008B3CE3" w:rsidRPr="00C01BDF" w:rsidRDefault="00351924" w:rsidP="008B3CE3">
      <w:pPr>
        <w:rPr>
          <w:color w:val="000000" w:themeColor="text1"/>
          <w:lang w:val="es-US"/>
        </w:rPr>
      </w:pPr>
      <w:r>
        <w:rPr>
          <w:lang w:val="es-US"/>
        </w:rPr>
        <w:t>Bajo</w:t>
      </w:r>
      <w:r w:rsidR="00E43442">
        <w:rPr>
          <w:lang w:val="es-US"/>
        </w:rPr>
        <w:t xml:space="preserve"> </w:t>
      </w:r>
      <w:r w:rsidR="00470619" w:rsidRPr="00C01BDF">
        <w:rPr>
          <w:lang w:val="es-US"/>
        </w:rPr>
        <w:t xml:space="preserve">la ley, todos los empleadores del Estado de New York </w:t>
      </w:r>
      <w:r w:rsidR="00470619" w:rsidRPr="00C01BDF">
        <w:rPr>
          <w:b/>
          <w:bCs/>
          <w:lang w:val="es-US"/>
        </w:rPr>
        <w:t>ya están obligados a establecer una política de prevención de acoso sexual</w:t>
      </w:r>
      <w:r w:rsidR="00470619" w:rsidRPr="00C01BDF">
        <w:rPr>
          <w:lang w:val="es-US"/>
        </w:rPr>
        <w:t xml:space="preserve"> en los términos de la </w:t>
      </w:r>
      <w:r w:rsidR="00470619" w:rsidRPr="00C01BDF">
        <w:rPr>
          <w:color w:val="000000" w:themeColor="text1"/>
          <w:lang w:val="es-US"/>
        </w:rPr>
        <w:t>Sección 201-g de la Ley del Trabajo. El Departamento de Trabajo, en consulta con la División de Derechos Humanos, ha establecido un modelo de política de prevención de acoso sexual para que lo adopten los empleadores, que está disponible en www.ny.gov/programs/combating-sexual-harassment-workplace. O bien, los empleadores pueden adoptar una política similar que cumpla o exceda los estándares mínimos de la política modelo.</w:t>
      </w:r>
    </w:p>
    <w:p w14:paraId="01BBD1BC" w14:textId="77777777" w:rsidR="008B3CE3" w:rsidRPr="00C01BDF" w:rsidRDefault="008B3CE3" w:rsidP="008B3CE3">
      <w:pPr>
        <w:rPr>
          <w:lang w:val="es-US"/>
        </w:rPr>
      </w:pPr>
    </w:p>
    <w:p w14:paraId="1D69C043" w14:textId="77777777" w:rsidR="008B3CE3" w:rsidRDefault="008B3CE3" w:rsidP="008B3CE3">
      <w:pPr>
        <w:rPr>
          <w:lang w:val="es-US"/>
        </w:rPr>
      </w:pPr>
      <w:r w:rsidRPr="00C01BDF">
        <w:rPr>
          <w:lang w:val="es-US"/>
        </w:rPr>
        <w:t xml:space="preserve">Además, todos los empleadores del Estado de New York </w:t>
      </w:r>
      <w:r w:rsidRPr="00C01BDF">
        <w:rPr>
          <w:b/>
          <w:bCs/>
          <w:lang w:val="es-US"/>
        </w:rPr>
        <w:t>ya están obligados a impartir a sus empleados capacitación para la prevención del acoso sexual</w:t>
      </w:r>
      <w:r w:rsidRPr="00C01BDF">
        <w:rPr>
          <w:lang w:val="es-US"/>
        </w:rPr>
        <w:t xml:space="preserve"> en los términos de la Sección 201-g de la Ley del Trabajo. El Departamento de Trabajo, en consulta con la División de Derechos Humanos, ha establecido un modelo de capacitación que pueden usar los empleadores. O bien, los empleadores pueden usar un programa de capacitación similar que cumpla o exceda los estándares mínimos del modelo de capacitación.</w:t>
      </w:r>
    </w:p>
    <w:p w14:paraId="7D018F33" w14:textId="77777777" w:rsidR="00E43442" w:rsidRDefault="00E43442" w:rsidP="008B3CE3">
      <w:pPr>
        <w:rPr>
          <w:lang w:val="es-US"/>
        </w:rPr>
      </w:pPr>
    </w:p>
    <w:p w14:paraId="3FDF8599" w14:textId="77777777" w:rsidR="00E43442" w:rsidRPr="00C01BDF" w:rsidRDefault="00E43442" w:rsidP="008B3CE3">
      <w:pPr>
        <w:rPr>
          <w:lang w:val="fr-CA"/>
        </w:rPr>
      </w:pPr>
      <w:r>
        <w:rPr>
          <w:lang w:val="es-US"/>
        </w:rPr>
        <w:t>Estos documentos deben ser proporcionados a cada uno de los empleados (tanto al momento de la contratación como durante cada capacitación anual subsecuente) como parte de un aviso obligatorio.</w:t>
      </w:r>
    </w:p>
    <w:p w14:paraId="7D1511F9" w14:textId="77777777" w:rsidR="002F37C2" w:rsidRPr="00C01BDF" w:rsidRDefault="002F37C2" w:rsidP="002F37C2">
      <w:pPr>
        <w:rPr>
          <w:lang w:val="fr-CA"/>
        </w:rPr>
      </w:pPr>
    </w:p>
    <w:tbl>
      <w:tblPr>
        <w:tblStyle w:val="TableGrid"/>
        <w:tblW w:w="10620" w:type="dxa"/>
        <w:tblInd w:w="198" w:type="dxa"/>
        <w:tblLook w:val="04A0" w:firstRow="1" w:lastRow="0" w:firstColumn="1" w:lastColumn="0" w:noHBand="0" w:noVBand="1"/>
      </w:tblPr>
      <w:tblGrid>
        <w:gridCol w:w="10620"/>
      </w:tblGrid>
      <w:tr w:rsidR="002F37C2" w:rsidRPr="001D67AD" w14:paraId="15E5C064" w14:textId="77777777" w:rsidTr="00E83DC7">
        <w:trPr>
          <w:trHeight w:val="4197"/>
        </w:trPr>
        <w:tc>
          <w:tcPr>
            <w:tcW w:w="10620" w:type="dxa"/>
            <w:tcBorders>
              <w:top w:val="single" w:sz="24" w:space="0" w:color="E1922E"/>
              <w:left w:val="single" w:sz="24" w:space="0" w:color="E1922E"/>
              <w:bottom w:val="single" w:sz="24" w:space="0" w:color="E1922E"/>
              <w:right w:val="single" w:sz="24" w:space="0" w:color="E1922E"/>
            </w:tcBorders>
            <w:vAlign w:val="center"/>
          </w:tcPr>
          <w:p w14:paraId="2C5F8408" w14:textId="77777777" w:rsidR="002F37C2" w:rsidRPr="00C01BDF" w:rsidRDefault="002F37C2" w:rsidP="00470619">
            <w:pPr>
              <w:ind w:left="162"/>
              <w:rPr>
                <w:lang w:val="fr-CA"/>
              </w:rPr>
            </w:pPr>
            <w:r w:rsidRPr="00C01BDF">
              <w:rPr>
                <w:lang w:val="es-US"/>
              </w:rPr>
              <w:t xml:space="preserve">La capacitación para la prevención del acoso sexual del empleador </w:t>
            </w:r>
            <w:r w:rsidRPr="00C01BDF">
              <w:rPr>
                <w:b/>
                <w:bCs/>
                <w:lang w:val="es-US"/>
              </w:rPr>
              <w:t>debe ser interactiva</w:t>
            </w:r>
            <w:r w:rsidRPr="00C01BDF">
              <w:rPr>
                <w:lang w:val="es-US"/>
              </w:rPr>
              <w:t xml:space="preserve">, lo que significa que requiere cierto nivel de retroalimentación por parte de quienes la reciben. </w:t>
            </w:r>
          </w:p>
          <w:p w14:paraId="6758E312" w14:textId="77777777" w:rsidR="002F37C2" w:rsidRPr="00C01BDF" w:rsidRDefault="002F37C2" w:rsidP="00470619">
            <w:pPr>
              <w:ind w:left="162"/>
              <w:rPr>
                <w:lang w:val="fr-CA"/>
              </w:rPr>
            </w:pPr>
          </w:p>
          <w:p w14:paraId="580C2445" w14:textId="77777777" w:rsidR="002F37C2" w:rsidRPr="00C01BDF" w:rsidRDefault="002F37C2" w:rsidP="00470619">
            <w:pPr>
              <w:ind w:left="162"/>
              <w:rPr>
                <w:b/>
                <w:lang w:val="fr-CA"/>
              </w:rPr>
            </w:pPr>
            <w:r w:rsidRPr="00C01BDF">
              <w:rPr>
                <w:b/>
                <w:bCs/>
                <w:lang w:val="es-US"/>
              </w:rPr>
              <w:t xml:space="preserve">La capacitación, que debe impartirse a los empleados de manera individual o grupal; en persona, por teléfono o por internet; mediante un seminario en línea o presentación grabada, debe incluir de los siguientes elementos </w:t>
            </w:r>
            <w:r w:rsidR="00486A69" w:rsidRPr="00C01BDF">
              <w:rPr>
                <w:b/>
                <w:bCs/>
                <w:lang w:val="es-US"/>
              </w:rPr>
              <w:t xml:space="preserve">tanto </w:t>
            </w:r>
            <w:r w:rsidRPr="00C01BDF">
              <w:rPr>
                <w:b/>
                <w:bCs/>
                <w:lang w:val="es-US"/>
              </w:rPr>
              <w:t>como sea posible:</w:t>
            </w:r>
          </w:p>
          <w:p w14:paraId="64D85922" w14:textId="77777777" w:rsidR="00C34D5E" w:rsidRPr="00C01BDF" w:rsidRDefault="00C34D5E" w:rsidP="00470619">
            <w:pPr>
              <w:ind w:left="162"/>
              <w:rPr>
                <w:b/>
                <w:lang w:val="fr-CA"/>
              </w:rPr>
            </w:pPr>
          </w:p>
          <w:p w14:paraId="5AE06709" w14:textId="77777777" w:rsidR="002F37C2" w:rsidRPr="001D67AD" w:rsidRDefault="002F37C2" w:rsidP="00470619">
            <w:pPr>
              <w:pStyle w:val="ListParagraph"/>
              <w:numPr>
                <w:ilvl w:val="0"/>
                <w:numId w:val="13"/>
              </w:numPr>
              <w:rPr>
                <w:lang w:val="es-CO"/>
              </w:rPr>
            </w:pPr>
            <w:r w:rsidRPr="00C01BDF">
              <w:rPr>
                <w:lang w:val="es-US"/>
              </w:rPr>
              <w:t xml:space="preserve"> Hacer preguntas a los empleados como parte del programa;</w:t>
            </w:r>
          </w:p>
          <w:p w14:paraId="6DDD9D82" w14:textId="77777777" w:rsidR="002F37C2" w:rsidRPr="001D67AD" w:rsidRDefault="002F37C2" w:rsidP="00470619">
            <w:pPr>
              <w:pStyle w:val="ListParagraph"/>
              <w:rPr>
                <w:lang w:val="es-CO"/>
              </w:rPr>
            </w:pPr>
          </w:p>
          <w:p w14:paraId="69F06AE0" w14:textId="77777777" w:rsidR="002F37C2" w:rsidRPr="00C01BDF" w:rsidRDefault="002F37C2" w:rsidP="00470619">
            <w:pPr>
              <w:pStyle w:val="ListParagraph"/>
              <w:numPr>
                <w:ilvl w:val="0"/>
                <w:numId w:val="13"/>
              </w:numPr>
              <w:rPr>
                <w:lang w:val="fr-CA"/>
              </w:rPr>
            </w:pPr>
            <w:r w:rsidRPr="00C01BDF">
              <w:rPr>
                <w:lang w:val="es-US"/>
              </w:rPr>
              <w:t>Permitir que los empleados hagan preguntas, y darles respuesta de manera oportuna;</w:t>
            </w:r>
          </w:p>
          <w:p w14:paraId="47410DE2" w14:textId="77777777" w:rsidR="002F37C2" w:rsidRPr="00C01BDF" w:rsidRDefault="002F37C2" w:rsidP="00470619">
            <w:pPr>
              <w:pStyle w:val="ListParagraph"/>
              <w:rPr>
                <w:lang w:val="fr-CA"/>
              </w:rPr>
            </w:pPr>
          </w:p>
          <w:p w14:paraId="25BE7045" w14:textId="77777777" w:rsidR="002F37C2" w:rsidRPr="00C01BDF" w:rsidRDefault="002F37C2" w:rsidP="00470619">
            <w:pPr>
              <w:pStyle w:val="ListParagraph"/>
              <w:numPr>
                <w:ilvl w:val="0"/>
                <w:numId w:val="13"/>
              </w:numPr>
              <w:rPr>
                <w:lang w:val="fr-CA"/>
              </w:rPr>
            </w:pPr>
            <w:r w:rsidRPr="00C01BDF">
              <w:rPr>
                <w:lang w:val="es-US"/>
              </w:rPr>
              <w:t>Requerir retroalimentación de los empleados respecto a la capacitación y a los materiales presentados.</w:t>
            </w:r>
          </w:p>
        </w:tc>
      </w:tr>
    </w:tbl>
    <w:p w14:paraId="2015E67C" w14:textId="77777777" w:rsidR="008B3CE3" w:rsidRPr="00C01BDF" w:rsidRDefault="008B3CE3" w:rsidP="002750BD">
      <w:pPr>
        <w:rPr>
          <w:b/>
          <w:lang w:val="fr-CA"/>
        </w:rPr>
      </w:pPr>
    </w:p>
    <w:p w14:paraId="12D125F7" w14:textId="448EE6A5" w:rsidR="008B3CE3" w:rsidRPr="00C84F9F" w:rsidRDefault="008B3CE3" w:rsidP="00C84F9F">
      <w:pPr>
        <w:jc w:val="center"/>
        <w:rPr>
          <w:b/>
          <w:sz w:val="28"/>
          <w:u w:val="single"/>
          <w:lang w:val="fr-CA"/>
        </w:rPr>
      </w:pPr>
      <w:r w:rsidRPr="00C01BDF">
        <w:rPr>
          <w:b/>
          <w:bCs/>
          <w:sz w:val="28"/>
          <w:u w:val="single"/>
          <w:lang w:val="es-US"/>
        </w:rPr>
        <w:t>Cómo utilizar esta capacitación</w:t>
      </w:r>
    </w:p>
    <w:p w14:paraId="7CAA1E64" w14:textId="77777777" w:rsidR="008B3CE3" w:rsidRPr="00C84F9F" w:rsidRDefault="008B3CE3" w:rsidP="008B3CE3">
      <w:pPr>
        <w:rPr>
          <w:sz w:val="22"/>
          <w:szCs w:val="22"/>
          <w:lang w:val="fr-CA"/>
        </w:rPr>
      </w:pPr>
      <w:r w:rsidRPr="00C84F9F">
        <w:rPr>
          <w:sz w:val="22"/>
          <w:szCs w:val="22"/>
          <w:lang w:val="es-US"/>
        </w:rPr>
        <w:t xml:space="preserve">Este modelo de capacitación se presenta en una variedad de formatos, con el fin de dar a los empleadores la máxima flexibilidad para impartir la capacitación en una variedad de entornos laborales, conservando el contenido básico. </w:t>
      </w:r>
    </w:p>
    <w:p w14:paraId="255CD2DF" w14:textId="77777777" w:rsidR="008B3CE3" w:rsidRPr="00C84F9F" w:rsidRDefault="008B3CE3" w:rsidP="008B3CE3">
      <w:pPr>
        <w:rPr>
          <w:sz w:val="22"/>
          <w:szCs w:val="22"/>
          <w:lang w:val="fr-CA"/>
        </w:rPr>
      </w:pPr>
    </w:p>
    <w:p w14:paraId="63021E3F" w14:textId="6C1A35CD" w:rsidR="008B3CE3" w:rsidRPr="00C84F9F" w:rsidRDefault="008B3CE3" w:rsidP="00E83DC7">
      <w:pPr>
        <w:rPr>
          <w:sz w:val="22"/>
          <w:szCs w:val="22"/>
          <w:lang w:val="fr-CA"/>
        </w:rPr>
      </w:pPr>
      <w:r w:rsidRPr="00C84F9F">
        <w:rPr>
          <w:sz w:val="22"/>
          <w:szCs w:val="22"/>
          <w:lang w:val="es-US"/>
        </w:rPr>
        <w:t>Los elementos de capacitación disponibles incluyen:</w:t>
      </w:r>
    </w:p>
    <w:p w14:paraId="634F41CF" w14:textId="77777777" w:rsidR="008B3CE3" w:rsidRPr="00C84F9F" w:rsidRDefault="008B3CE3" w:rsidP="008B3CE3">
      <w:pPr>
        <w:pStyle w:val="ListParagraph"/>
        <w:numPr>
          <w:ilvl w:val="0"/>
          <w:numId w:val="16"/>
        </w:numPr>
        <w:rPr>
          <w:sz w:val="22"/>
          <w:szCs w:val="22"/>
          <w:lang w:val="fr-CA"/>
        </w:rPr>
      </w:pPr>
      <w:r w:rsidRPr="00C84F9F">
        <w:rPr>
          <w:b/>
          <w:bCs/>
          <w:sz w:val="22"/>
          <w:szCs w:val="22"/>
          <w:lang w:val="es-US"/>
        </w:rPr>
        <w:t>Gui</w:t>
      </w:r>
      <w:r w:rsidR="00486A69" w:rsidRPr="00C84F9F">
        <w:rPr>
          <w:b/>
          <w:bCs/>
          <w:sz w:val="22"/>
          <w:szCs w:val="22"/>
          <w:lang w:val="es-US"/>
        </w:rPr>
        <w:t>o</w:t>
      </w:r>
      <w:r w:rsidRPr="00C84F9F">
        <w:rPr>
          <w:b/>
          <w:bCs/>
          <w:sz w:val="22"/>
          <w:szCs w:val="22"/>
          <w:lang w:val="es-US"/>
        </w:rPr>
        <w:t>n</w:t>
      </w:r>
      <w:r w:rsidRPr="00C84F9F">
        <w:rPr>
          <w:sz w:val="22"/>
          <w:szCs w:val="22"/>
          <w:lang w:val="es-US"/>
        </w:rPr>
        <w:t xml:space="preserve"> para capacitación individual o grupal, disponible en formatos PDF y Word modificable</w:t>
      </w:r>
    </w:p>
    <w:p w14:paraId="729C83C1" w14:textId="77777777" w:rsidR="008B3CE3" w:rsidRPr="00C84F9F" w:rsidRDefault="008B3CE3" w:rsidP="008B3CE3">
      <w:pPr>
        <w:pStyle w:val="ListParagraph"/>
        <w:rPr>
          <w:sz w:val="22"/>
          <w:szCs w:val="22"/>
          <w:lang w:val="fr-CA"/>
        </w:rPr>
      </w:pPr>
    </w:p>
    <w:p w14:paraId="79776FFB" w14:textId="77777777" w:rsidR="008B3CE3" w:rsidRPr="00C84F9F" w:rsidRDefault="008B3CE3" w:rsidP="008B3CE3">
      <w:pPr>
        <w:pStyle w:val="ListParagraph"/>
        <w:numPr>
          <w:ilvl w:val="0"/>
          <w:numId w:val="16"/>
        </w:numPr>
        <w:rPr>
          <w:sz w:val="22"/>
          <w:szCs w:val="22"/>
          <w:lang w:val="fr-CA"/>
        </w:rPr>
      </w:pPr>
      <w:r w:rsidRPr="00C84F9F">
        <w:rPr>
          <w:b/>
          <w:bCs/>
          <w:sz w:val="22"/>
          <w:szCs w:val="22"/>
          <w:lang w:val="es-US"/>
        </w:rPr>
        <w:t>PowerPoint</w:t>
      </w:r>
      <w:r w:rsidRPr="00C84F9F">
        <w:rPr>
          <w:sz w:val="22"/>
          <w:szCs w:val="22"/>
          <w:lang w:val="es-US"/>
        </w:rPr>
        <w:t xml:space="preserve"> para acompañar el gui</w:t>
      </w:r>
      <w:r w:rsidR="00B76B8A" w:rsidRPr="00C84F9F">
        <w:rPr>
          <w:sz w:val="22"/>
          <w:szCs w:val="22"/>
          <w:lang w:val="es-US"/>
        </w:rPr>
        <w:t>o</w:t>
      </w:r>
      <w:r w:rsidRPr="00C84F9F">
        <w:rPr>
          <w:sz w:val="22"/>
          <w:szCs w:val="22"/>
          <w:lang w:val="es-US"/>
        </w:rPr>
        <w:t>n, disponible en línea y para su descarga, también en PDF</w:t>
      </w:r>
    </w:p>
    <w:p w14:paraId="760FED89" w14:textId="77777777" w:rsidR="008B3CE3" w:rsidRPr="00C84F9F" w:rsidRDefault="008B3CE3" w:rsidP="008B3CE3">
      <w:pPr>
        <w:rPr>
          <w:sz w:val="22"/>
          <w:szCs w:val="22"/>
          <w:lang w:val="fr-CA"/>
        </w:rPr>
      </w:pPr>
    </w:p>
    <w:p w14:paraId="5C189CA0" w14:textId="77777777" w:rsidR="008B3CE3" w:rsidRPr="00C84F9F" w:rsidRDefault="008B3CE3" w:rsidP="008B3CE3">
      <w:pPr>
        <w:pStyle w:val="ListParagraph"/>
        <w:numPr>
          <w:ilvl w:val="0"/>
          <w:numId w:val="16"/>
        </w:numPr>
        <w:rPr>
          <w:sz w:val="22"/>
          <w:szCs w:val="22"/>
          <w:lang w:val="fr-CA"/>
        </w:rPr>
      </w:pPr>
      <w:r w:rsidRPr="00C84F9F">
        <w:rPr>
          <w:b/>
          <w:bCs/>
          <w:sz w:val="22"/>
          <w:szCs w:val="22"/>
          <w:lang w:val="es-US"/>
        </w:rPr>
        <w:t>Presentación en video</w:t>
      </w:r>
      <w:r w:rsidRPr="00C84F9F">
        <w:rPr>
          <w:sz w:val="22"/>
          <w:szCs w:val="22"/>
          <w:lang w:val="es-US"/>
        </w:rPr>
        <w:t>, reproducible en línea y para su descarga</w:t>
      </w:r>
    </w:p>
    <w:p w14:paraId="373D89B5" w14:textId="77777777" w:rsidR="008B3CE3" w:rsidRPr="00C84F9F" w:rsidRDefault="008B3CE3" w:rsidP="008B3CE3">
      <w:pPr>
        <w:rPr>
          <w:sz w:val="22"/>
          <w:szCs w:val="22"/>
          <w:lang w:val="fr-CA"/>
        </w:rPr>
      </w:pPr>
    </w:p>
    <w:p w14:paraId="4ED8A797" w14:textId="77777777" w:rsidR="008B3CE3" w:rsidRPr="00C84F9F" w:rsidRDefault="008B3CE3" w:rsidP="008B3CE3">
      <w:pPr>
        <w:pStyle w:val="ListParagraph"/>
        <w:numPr>
          <w:ilvl w:val="0"/>
          <w:numId w:val="16"/>
        </w:numPr>
        <w:rPr>
          <w:sz w:val="22"/>
          <w:szCs w:val="22"/>
          <w:lang w:val="fr-CA"/>
        </w:rPr>
      </w:pPr>
      <w:r w:rsidRPr="00C84F9F">
        <w:rPr>
          <w:b/>
          <w:bCs/>
          <w:sz w:val="22"/>
          <w:szCs w:val="22"/>
          <w:lang w:val="es-US"/>
        </w:rPr>
        <w:t xml:space="preserve">Preguntas frecuentes </w:t>
      </w:r>
      <w:r w:rsidRPr="00C84F9F">
        <w:rPr>
          <w:sz w:val="22"/>
          <w:szCs w:val="22"/>
          <w:lang w:val="es-US"/>
        </w:rPr>
        <w:t xml:space="preserve">disponibles en línea para acompañar la capacitación, para responder </w:t>
      </w:r>
      <w:r w:rsidR="00B76B8A" w:rsidRPr="00C84F9F">
        <w:rPr>
          <w:sz w:val="22"/>
          <w:szCs w:val="22"/>
          <w:lang w:val="es-US"/>
        </w:rPr>
        <w:t xml:space="preserve">a </w:t>
      </w:r>
      <w:r w:rsidRPr="00C84F9F">
        <w:rPr>
          <w:sz w:val="22"/>
          <w:szCs w:val="22"/>
          <w:lang w:val="es-US"/>
        </w:rPr>
        <w:t>las preguntas adicionales que surjan</w:t>
      </w:r>
    </w:p>
    <w:p w14:paraId="2FAF6DC9" w14:textId="77777777" w:rsidR="00D94582" w:rsidRPr="00C01BDF" w:rsidRDefault="00D94582" w:rsidP="00C84F9F">
      <w:pPr>
        <w:rPr>
          <w:b/>
          <w:sz w:val="28"/>
          <w:u w:val="single"/>
          <w:lang w:val="fr-CA"/>
        </w:rPr>
      </w:pPr>
    </w:p>
    <w:p w14:paraId="78138651" w14:textId="77777777" w:rsidR="00657BD6" w:rsidRPr="00C01BDF" w:rsidRDefault="00657BD6" w:rsidP="006F63CA">
      <w:pPr>
        <w:jc w:val="center"/>
        <w:rPr>
          <w:b/>
          <w:sz w:val="28"/>
          <w:u w:val="single"/>
        </w:rPr>
      </w:pPr>
      <w:r w:rsidRPr="00C01BDF">
        <w:rPr>
          <w:b/>
          <w:bCs/>
          <w:sz w:val="28"/>
          <w:u w:val="single"/>
          <w:lang w:val="es-US"/>
        </w:rPr>
        <w:lastRenderedPageBreak/>
        <w:t>Instrucciones para los empleadores</w:t>
      </w:r>
    </w:p>
    <w:p w14:paraId="2014CA83" w14:textId="77777777" w:rsidR="00657BD6" w:rsidRPr="00C01BDF" w:rsidRDefault="00657BD6" w:rsidP="00610E9B">
      <w:pPr>
        <w:rPr>
          <w:b/>
        </w:rPr>
      </w:pPr>
    </w:p>
    <w:p w14:paraId="58A9CB72" w14:textId="77777777" w:rsidR="008B3CE3" w:rsidRPr="00C01BDF" w:rsidRDefault="008B3CE3" w:rsidP="008B3CE3">
      <w:pPr>
        <w:pStyle w:val="ListParagraph"/>
        <w:numPr>
          <w:ilvl w:val="0"/>
          <w:numId w:val="14"/>
        </w:numPr>
        <w:rPr>
          <w:lang w:val="fr-CA"/>
        </w:rPr>
      </w:pPr>
      <w:r w:rsidRPr="00C01BDF">
        <w:rPr>
          <w:lang w:val="es-US"/>
        </w:rPr>
        <w:t>Esta capacitación está diseñada como un modelo que puede usarse tal y como está, o adaptarse para satisfacer las necesidades específicas de cada organización.</w:t>
      </w:r>
    </w:p>
    <w:p w14:paraId="04EEB5AD" w14:textId="77777777" w:rsidR="00265968" w:rsidRPr="00C01BDF" w:rsidRDefault="00265968" w:rsidP="00A70B25">
      <w:pPr>
        <w:pStyle w:val="ListParagraph"/>
        <w:rPr>
          <w:lang w:val="fr-CA"/>
        </w:rPr>
      </w:pPr>
    </w:p>
    <w:p w14:paraId="54BC587B" w14:textId="77777777" w:rsidR="00265968" w:rsidRPr="00C01BDF" w:rsidRDefault="00265968" w:rsidP="008B3CE3">
      <w:pPr>
        <w:pStyle w:val="ListParagraph"/>
        <w:numPr>
          <w:ilvl w:val="0"/>
          <w:numId w:val="14"/>
        </w:numPr>
        <w:rPr>
          <w:lang w:val="fr-CA"/>
        </w:rPr>
      </w:pPr>
      <w:r w:rsidRPr="00C01BDF">
        <w:rPr>
          <w:lang w:val="es-US"/>
        </w:rPr>
        <w:t>La capacitación puede incluir actividades interactivas adicionales, incluyendo una actividad de apertura, juego de rol</w:t>
      </w:r>
      <w:r w:rsidR="00B76B8A">
        <w:rPr>
          <w:lang w:val="es-US"/>
        </w:rPr>
        <w:t>es</w:t>
      </w:r>
      <w:r w:rsidRPr="00C01BDF">
        <w:rPr>
          <w:lang w:val="es-US"/>
        </w:rPr>
        <w:t xml:space="preserve"> o discusiones en grupo.</w:t>
      </w:r>
    </w:p>
    <w:p w14:paraId="589B4E15" w14:textId="77777777" w:rsidR="008B3CE3" w:rsidRPr="00C01BDF" w:rsidRDefault="008B3CE3" w:rsidP="008B3CE3">
      <w:pPr>
        <w:pStyle w:val="ListParagraph"/>
        <w:rPr>
          <w:lang w:val="fr-CA"/>
        </w:rPr>
      </w:pPr>
    </w:p>
    <w:p w14:paraId="590F6EF1" w14:textId="77777777" w:rsidR="008B3CE3" w:rsidRPr="00C01BDF" w:rsidRDefault="008B3CE3" w:rsidP="008B3CE3">
      <w:pPr>
        <w:pStyle w:val="ListParagraph"/>
        <w:numPr>
          <w:ilvl w:val="0"/>
          <w:numId w:val="14"/>
        </w:numPr>
        <w:rPr>
          <w:lang w:val="fr-CA"/>
        </w:rPr>
      </w:pPr>
      <w:r w:rsidRPr="00C01BDF">
        <w:rPr>
          <w:lang w:val="es-US"/>
        </w:rPr>
        <w:t>En caso de que las políticas o prácticas de un empleador específico difieran del contenido de la presente capacitación, esta deberá ser modificada para reflejar esas d</w:t>
      </w:r>
      <w:r w:rsidR="00B76B8A">
        <w:rPr>
          <w:lang w:val="es-US"/>
        </w:rPr>
        <w:t>i</w:t>
      </w:r>
      <w:r w:rsidRPr="00C01BDF">
        <w:rPr>
          <w:lang w:val="es-US"/>
        </w:rPr>
        <w:t>ferencias, pero conservando todos los elementos mínimos que exigen las leyes del Estado de New York (que aparecen en la página 4).</w:t>
      </w:r>
    </w:p>
    <w:p w14:paraId="4020024C" w14:textId="77777777" w:rsidR="008B3CE3" w:rsidRPr="00C01BDF" w:rsidRDefault="008B3CE3" w:rsidP="008B3CE3">
      <w:pPr>
        <w:rPr>
          <w:lang w:val="fr-CA"/>
        </w:rPr>
      </w:pPr>
    </w:p>
    <w:p w14:paraId="2704E2EB" w14:textId="77777777" w:rsidR="008B3CE3" w:rsidRPr="00C01BDF" w:rsidRDefault="008B3CE3" w:rsidP="008B3CE3">
      <w:pPr>
        <w:pStyle w:val="ListParagraph"/>
        <w:numPr>
          <w:ilvl w:val="0"/>
          <w:numId w:val="14"/>
        </w:numPr>
        <w:rPr>
          <w:lang w:val="fr-CA"/>
        </w:rPr>
      </w:pPr>
      <w:r w:rsidRPr="00C01BDF">
        <w:rPr>
          <w:lang w:val="es-US"/>
        </w:rPr>
        <w:t>La capacitación debe detallar todos los procesos internos que los empleados pueden usar para presentar quejas e incluir la información de contacto, con los nombres y las oficinas en específico, en donde los empleados que denuncien acoso deben presentar sus quejas,</w:t>
      </w:r>
    </w:p>
    <w:p w14:paraId="01822BE3" w14:textId="77777777" w:rsidR="006436F5" w:rsidRPr="00C01BDF" w:rsidRDefault="006436F5" w:rsidP="006436F5">
      <w:pPr>
        <w:pStyle w:val="ListParagraph"/>
        <w:rPr>
          <w:lang w:val="fr-CA"/>
        </w:rPr>
      </w:pPr>
    </w:p>
    <w:p w14:paraId="79DA671F" w14:textId="77777777" w:rsidR="006436F5" w:rsidRPr="00C01BDF" w:rsidRDefault="006436F5" w:rsidP="006436F5">
      <w:pPr>
        <w:pStyle w:val="ListParagraph"/>
        <w:numPr>
          <w:ilvl w:val="0"/>
          <w:numId w:val="14"/>
        </w:numPr>
        <w:rPr>
          <w:lang w:val="fr-CA"/>
        </w:rPr>
      </w:pPr>
      <w:r w:rsidRPr="00C01BDF">
        <w:rPr>
          <w:lang w:val="es-US"/>
        </w:rPr>
        <w:t>También debe modificarse para reflejar el trabajo de la organización, por ejemplo, incluyendo escenarios específicos de su industria.</w:t>
      </w:r>
    </w:p>
    <w:p w14:paraId="4AB3114A" w14:textId="77777777" w:rsidR="008C2FE7" w:rsidRPr="00C01BDF" w:rsidRDefault="008C2FE7" w:rsidP="008C2FE7">
      <w:pPr>
        <w:pStyle w:val="ListParagraph"/>
        <w:rPr>
          <w:lang w:val="fr-CA"/>
        </w:rPr>
      </w:pPr>
    </w:p>
    <w:p w14:paraId="52AB2105" w14:textId="77777777" w:rsidR="008B3CE3" w:rsidRPr="00C01BDF" w:rsidRDefault="005836B7" w:rsidP="008B3CE3">
      <w:pPr>
        <w:pStyle w:val="ListParagraph"/>
        <w:numPr>
          <w:ilvl w:val="0"/>
          <w:numId w:val="14"/>
        </w:numPr>
        <w:rPr>
          <w:lang w:val="fr-CA"/>
        </w:rPr>
      </w:pPr>
      <w:r w:rsidRPr="00C01BDF">
        <w:rPr>
          <w:lang w:val="es-US"/>
        </w:rPr>
        <w:t xml:space="preserve">En la mayor medida posible, esta capacitación debe impartirse de la misma manera (usando el mismo método de presentación) a todos los empleados de la organización, con el fin de garantizar que sea entendida a todos los niveles y en todas las oficinas y </w:t>
      </w:r>
      <w:r w:rsidR="00B76B8A">
        <w:rPr>
          <w:lang w:val="es-US"/>
        </w:rPr>
        <w:t>a todos los niveles</w:t>
      </w:r>
      <w:r w:rsidRPr="00C01BDF">
        <w:rPr>
          <w:lang w:val="es-US"/>
        </w:rPr>
        <w:t>.</w:t>
      </w:r>
    </w:p>
    <w:p w14:paraId="0A1E8E31" w14:textId="77777777" w:rsidR="008B3CE3" w:rsidRPr="00C01BDF" w:rsidRDefault="008B3CE3" w:rsidP="008B3CE3">
      <w:pPr>
        <w:rPr>
          <w:b/>
          <w:sz w:val="28"/>
          <w:u w:val="single"/>
          <w:lang w:val="fr-CA"/>
        </w:rPr>
      </w:pPr>
    </w:p>
    <w:p w14:paraId="5141AB51" w14:textId="77777777" w:rsidR="00080523" w:rsidRPr="00C01BDF" w:rsidRDefault="00080523" w:rsidP="00080523">
      <w:pPr>
        <w:pStyle w:val="ListParagraph"/>
        <w:numPr>
          <w:ilvl w:val="0"/>
          <w:numId w:val="14"/>
        </w:numPr>
        <w:rPr>
          <w:lang w:val="fr-CA"/>
        </w:rPr>
      </w:pPr>
      <w:r w:rsidRPr="00C01BDF">
        <w:rPr>
          <w:lang w:val="es-US"/>
        </w:rPr>
        <w:t>Es responsabilidad del empleador asegurarse de que todos los empleados estén capacitados de acuerdo con los estándares del empleador y familiarizados con las prácticas de la organización.</w:t>
      </w:r>
    </w:p>
    <w:p w14:paraId="5F562122" w14:textId="77777777" w:rsidR="000A21D4" w:rsidRPr="00C01BDF" w:rsidRDefault="000A21D4" w:rsidP="00075CDD">
      <w:pPr>
        <w:rPr>
          <w:lang w:val="fr-CA"/>
        </w:rPr>
      </w:pPr>
    </w:p>
    <w:p w14:paraId="064205F9" w14:textId="77777777" w:rsidR="00075CDD" w:rsidRPr="00C01BDF" w:rsidRDefault="00470619" w:rsidP="000A21D4">
      <w:pPr>
        <w:pStyle w:val="ListParagraph"/>
        <w:numPr>
          <w:ilvl w:val="0"/>
          <w:numId w:val="14"/>
        </w:numPr>
        <w:rPr>
          <w:lang w:val="es-US"/>
        </w:rPr>
      </w:pPr>
      <w:r w:rsidRPr="00C01BDF">
        <w:rPr>
          <w:lang w:val="es-US"/>
        </w:rPr>
        <w:t xml:space="preserve">Todos los empleados deben completar una capacitación </w:t>
      </w:r>
      <w:r w:rsidR="00E43442">
        <w:rPr>
          <w:lang w:val="es-US"/>
        </w:rPr>
        <w:t>sobre prevención del acoso sexual</w:t>
      </w:r>
      <w:r w:rsidR="00E43442" w:rsidRPr="00C01BDF">
        <w:rPr>
          <w:lang w:val="es-US"/>
        </w:rPr>
        <w:t xml:space="preserve"> </w:t>
      </w:r>
      <w:r w:rsidRPr="00C01BDF">
        <w:rPr>
          <w:lang w:val="es-US"/>
        </w:rPr>
        <w:t>por lo menos una vez al año. Este período puede basarse en el año calendario, el aniversario de la fecha de ingreso de cada empleado, o cualquier otra fecha que elija el empleador.</w:t>
      </w:r>
    </w:p>
    <w:p w14:paraId="2DEBD529" w14:textId="77777777" w:rsidR="00371148" w:rsidRPr="00C01BDF" w:rsidRDefault="00371148" w:rsidP="00E25E77">
      <w:pPr>
        <w:rPr>
          <w:lang w:val="es-US"/>
        </w:rPr>
      </w:pPr>
    </w:p>
    <w:p w14:paraId="4B5D461C" w14:textId="77777777" w:rsidR="00183519" w:rsidRPr="00C01BDF" w:rsidRDefault="00183519" w:rsidP="000A21D4">
      <w:pPr>
        <w:pStyle w:val="ListParagraph"/>
        <w:numPr>
          <w:ilvl w:val="0"/>
          <w:numId w:val="14"/>
        </w:numPr>
        <w:rPr>
          <w:lang w:val="fr-CA"/>
        </w:rPr>
      </w:pPr>
      <w:r w:rsidRPr="00C01BDF">
        <w:rPr>
          <w:lang w:val="es-US"/>
        </w:rPr>
        <w:t xml:space="preserve">Todos los empleados </w:t>
      </w:r>
      <w:r w:rsidRPr="00C01BDF">
        <w:rPr>
          <w:u w:val="single"/>
          <w:lang w:val="es-US"/>
        </w:rPr>
        <w:t>nuevos</w:t>
      </w:r>
      <w:r w:rsidRPr="00C01BDF">
        <w:rPr>
          <w:lang w:val="es-US"/>
        </w:rPr>
        <w:t xml:space="preserve"> deben completar la capacitación para la prevención del acoso sexual lo antes posible.</w:t>
      </w:r>
    </w:p>
    <w:p w14:paraId="54576D32" w14:textId="77777777" w:rsidR="00183519" w:rsidRPr="00C01BDF" w:rsidRDefault="00183519" w:rsidP="00E25E77">
      <w:pPr>
        <w:rPr>
          <w:lang w:val="fr-CA"/>
        </w:rPr>
      </w:pPr>
    </w:p>
    <w:p w14:paraId="39050CE1" w14:textId="77777777" w:rsidR="0098003C" w:rsidRPr="00C01BDF" w:rsidRDefault="0098003C" w:rsidP="00CA3085">
      <w:pPr>
        <w:pStyle w:val="ListParagraph"/>
        <w:numPr>
          <w:ilvl w:val="0"/>
          <w:numId w:val="14"/>
        </w:numPr>
        <w:rPr>
          <w:lang w:val="fr-CA"/>
        </w:rPr>
      </w:pPr>
      <w:r w:rsidRPr="00C01BDF">
        <w:rPr>
          <w:lang w:val="es-US"/>
        </w:rPr>
        <w:t xml:space="preserve">Los empleadores deben </w:t>
      </w:r>
      <w:r w:rsidR="00E43442">
        <w:rPr>
          <w:lang w:val="es-US"/>
        </w:rPr>
        <w:t xml:space="preserve">proporcionar a sus empleados los materiales de capacitación en inglés </w:t>
      </w:r>
      <w:r w:rsidR="00E43442" w:rsidRPr="00E43442">
        <w:rPr>
          <w:u w:val="single"/>
          <w:lang w:val="es-US"/>
        </w:rPr>
        <w:t>y</w:t>
      </w:r>
      <w:r w:rsidR="00E43442">
        <w:rPr>
          <w:lang w:val="es-US"/>
        </w:rPr>
        <w:t xml:space="preserve"> en el idioma principal del empleado si dicho idioma es español, chino, coreano, polaco, ruso, criollo haitiano, bengalí o italiano. Los materiales del modelo están disponibles en línea en estos idiomas. En el caso de otros idiomas, </w:t>
      </w:r>
      <w:r w:rsidRPr="00C01BDF">
        <w:rPr>
          <w:lang w:val="es-US"/>
        </w:rPr>
        <w:t xml:space="preserve">se invita encarecidamente a los empleadores a proporcionar </w:t>
      </w:r>
      <w:r w:rsidR="00E43442">
        <w:rPr>
          <w:lang w:val="es-US"/>
        </w:rPr>
        <w:t xml:space="preserve">los materiales </w:t>
      </w:r>
      <w:r w:rsidRPr="00C01BDF">
        <w:rPr>
          <w:lang w:val="es-US"/>
        </w:rPr>
        <w:t>en el idioma hablado por el empleado.</w:t>
      </w:r>
    </w:p>
    <w:p w14:paraId="11CBD4EE" w14:textId="77777777" w:rsidR="00E3569F" w:rsidRPr="00C01BDF" w:rsidRDefault="00E3569F" w:rsidP="00E83DC7">
      <w:pPr>
        <w:pStyle w:val="ListParagraph"/>
        <w:rPr>
          <w:lang w:val="fr-CA"/>
        </w:rPr>
      </w:pPr>
    </w:p>
    <w:p w14:paraId="53B462FC" w14:textId="77777777" w:rsidR="00E3569F" w:rsidRPr="00C01BDF" w:rsidRDefault="00E3569F" w:rsidP="00E3569F">
      <w:pPr>
        <w:pStyle w:val="ListParagraph"/>
        <w:numPr>
          <w:ilvl w:val="0"/>
          <w:numId w:val="14"/>
        </w:numPr>
        <w:rPr>
          <w:lang w:val="fr-CA"/>
        </w:rPr>
      </w:pPr>
      <w:r w:rsidRPr="00C01BDF">
        <w:rPr>
          <w:lang w:val="es-US"/>
        </w:rPr>
        <w:t>Ocasionalmente, un participante podría compartir una experiencia personal o confidencial durante la capacitación. En caso de que esto ocurra, el capacitador debe interrumpir y recomendar que la historia se comparta de manera privada con la persona apropiada de la oficina. Después de la capacitación, debe darse seguimiento a la persona para asegurarse de que conoce los pasos correctos para denunciar. Los gerentes y supervisores deben informar de todos los incidentes de acoso.</w:t>
      </w:r>
    </w:p>
    <w:p w14:paraId="4A46440C" w14:textId="77777777" w:rsidR="002B7BC1" w:rsidRPr="00C01BDF" w:rsidRDefault="002B7BC1" w:rsidP="00594EF2">
      <w:pPr>
        <w:rPr>
          <w:lang w:val="fr-CA"/>
        </w:rPr>
      </w:pPr>
    </w:p>
    <w:p w14:paraId="04AD6CC9" w14:textId="77777777" w:rsidR="00F1605B" w:rsidRDefault="00F1605B" w:rsidP="00594EF2">
      <w:pPr>
        <w:rPr>
          <w:lang w:val="fr-CA"/>
        </w:rPr>
      </w:pPr>
    </w:p>
    <w:p w14:paraId="1E6369C6" w14:textId="77777777" w:rsidR="00C84F9F" w:rsidRPr="00C01BDF" w:rsidRDefault="00C84F9F" w:rsidP="00594EF2">
      <w:pPr>
        <w:rPr>
          <w:lang w:val="fr-CA"/>
        </w:rPr>
      </w:pPr>
    </w:p>
    <w:p w14:paraId="0C330821" w14:textId="77777777" w:rsidR="008B3CE3" w:rsidRPr="00C01BDF" w:rsidRDefault="008B3CE3" w:rsidP="003E67BA">
      <w:pPr>
        <w:jc w:val="center"/>
        <w:rPr>
          <w:b/>
          <w:sz w:val="28"/>
          <w:u w:val="single"/>
          <w:lang w:val="fr-CA"/>
        </w:rPr>
      </w:pPr>
      <w:r w:rsidRPr="00C01BDF">
        <w:rPr>
          <w:b/>
          <w:bCs/>
          <w:sz w:val="28"/>
          <w:u w:val="single"/>
          <w:lang w:val="es-US"/>
        </w:rPr>
        <w:lastRenderedPageBreak/>
        <w:t>Lista de revisión de estándares mínimos de capacitación</w:t>
      </w:r>
    </w:p>
    <w:p w14:paraId="1CCB9ACE" w14:textId="77777777" w:rsidR="003E67BA" w:rsidRPr="00C01BDF" w:rsidRDefault="003E67BA" w:rsidP="008B3CE3">
      <w:pPr>
        <w:rPr>
          <w:lang w:val="fr-CA"/>
        </w:rPr>
      </w:pPr>
    </w:p>
    <w:p w14:paraId="49FE88E2" w14:textId="77777777" w:rsidR="00467338" w:rsidRPr="00C01BDF" w:rsidRDefault="008B3CE3" w:rsidP="008B3CE3">
      <w:pPr>
        <w:rPr>
          <w:lang w:val="fr-CA"/>
        </w:rPr>
      </w:pPr>
      <w:r w:rsidRPr="00C01BDF">
        <w:rPr>
          <w:lang w:val="es-US"/>
        </w:rPr>
        <w:t>Un empleador que no utilice este modelo de capacitación, desarrollado por el Departamento de Trabajo y la División de Derechos Humanos del Estado, debe asegurarse de que su capacitación cumpla o exceda con los siguientes estándares mínimos.</w:t>
      </w:r>
    </w:p>
    <w:p w14:paraId="44D61AD8" w14:textId="77777777" w:rsidR="00467338" w:rsidRPr="00C01BDF" w:rsidRDefault="00467338" w:rsidP="008B3CE3">
      <w:pPr>
        <w:rPr>
          <w:lang w:val="fr-CA"/>
        </w:rPr>
      </w:pPr>
    </w:p>
    <w:p w14:paraId="64D0BB04" w14:textId="77777777" w:rsidR="008B3CE3" w:rsidRPr="00C01BDF" w:rsidRDefault="008B3CE3" w:rsidP="008B3CE3">
      <w:r w:rsidRPr="00C01BDF">
        <w:rPr>
          <w:lang w:val="es-US"/>
        </w:rPr>
        <w:t xml:space="preserve">La capacitación </w:t>
      </w:r>
      <w:r w:rsidRPr="00C01BDF">
        <w:rPr>
          <w:b/>
          <w:bCs/>
          <w:lang w:val="es-US"/>
        </w:rPr>
        <w:t>debe</w:t>
      </w:r>
      <w:r w:rsidRPr="00C01BDF">
        <w:rPr>
          <w:lang w:val="es-US"/>
        </w:rPr>
        <w:t>:</w:t>
      </w:r>
    </w:p>
    <w:p w14:paraId="36A36D88" w14:textId="77777777" w:rsidR="008B3CE3" w:rsidRPr="00C01BDF" w:rsidRDefault="008B3CE3" w:rsidP="008B3CE3">
      <w:pPr>
        <w:pStyle w:val="ListParagraph"/>
      </w:pPr>
    </w:p>
    <w:p w14:paraId="36ADD585" w14:textId="77777777" w:rsidR="008B3CE3" w:rsidRPr="00C01BDF" w:rsidRDefault="008B3CE3" w:rsidP="008B3CE3">
      <w:pPr>
        <w:pStyle w:val="ListParagraph"/>
        <w:numPr>
          <w:ilvl w:val="0"/>
          <w:numId w:val="17"/>
        </w:numPr>
      </w:pPr>
      <w:r w:rsidRPr="00C01BDF">
        <w:rPr>
          <w:lang w:val="es-US"/>
        </w:rPr>
        <w:t>Ser interactiva;</w:t>
      </w:r>
    </w:p>
    <w:p w14:paraId="45E5245C" w14:textId="77777777" w:rsidR="008B3CE3" w:rsidRPr="00C01BDF" w:rsidRDefault="008B3CE3" w:rsidP="008B3CE3">
      <w:pPr>
        <w:pStyle w:val="ListParagraph"/>
      </w:pPr>
    </w:p>
    <w:p w14:paraId="02B0BD7C" w14:textId="77777777" w:rsidR="008B3CE3" w:rsidRPr="00C01BDF" w:rsidRDefault="008B3CE3" w:rsidP="008B3CE3">
      <w:pPr>
        <w:pStyle w:val="ListParagraph"/>
        <w:numPr>
          <w:ilvl w:val="0"/>
          <w:numId w:val="17"/>
        </w:numPr>
        <w:rPr>
          <w:lang w:val="fr-CA"/>
        </w:rPr>
      </w:pPr>
      <w:r w:rsidRPr="00C01BDF">
        <w:rPr>
          <w:lang w:val="es-US"/>
        </w:rPr>
        <w:t xml:space="preserve">Incluir una explicación del acoso sexual que sea congruente con la orientación emitida por el Departamento de Trabajo en consulta con la División de Derechos Humanos; </w:t>
      </w:r>
    </w:p>
    <w:p w14:paraId="5161EC47" w14:textId="77777777" w:rsidR="008B3CE3" w:rsidRPr="00C01BDF" w:rsidRDefault="008B3CE3" w:rsidP="008B3CE3">
      <w:pPr>
        <w:pStyle w:val="ListParagraph"/>
        <w:rPr>
          <w:lang w:val="fr-CA"/>
        </w:rPr>
      </w:pPr>
    </w:p>
    <w:p w14:paraId="34B23C68" w14:textId="77777777" w:rsidR="008B3CE3" w:rsidRPr="00C01BDF" w:rsidRDefault="008B3CE3" w:rsidP="008B3CE3">
      <w:pPr>
        <w:pStyle w:val="ListParagraph"/>
        <w:numPr>
          <w:ilvl w:val="0"/>
          <w:numId w:val="17"/>
        </w:numPr>
        <w:rPr>
          <w:lang w:val="fr-CA"/>
        </w:rPr>
      </w:pPr>
      <w:r w:rsidRPr="00C01BDF">
        <w:rPr>
          <w:lang w:val="es-US"/>
        </w:rPr>
        <w:t xml:space="preserve">Incluir ejemplos de acoso sexual ilegal; </w:t>
      </w:r>
    </w:p>
    <w:p w14:paraId="34C43FBE" w14:textId="77777777" w:rsidR="008B3CE3" w:rsidRPr="00C01BDF" w:rsidRDefault="008B3CE3" w:rsidP="008B3CE3">
      <w:pPr>
        <w:pStyle w:val="ListParagraph"/>
        <w:rPr>
          <w:lang w:val="fr-CA"/>
        </w:rPr>
      </w:pPr>
    </w:p>
    <w:p w14:paraId="67CE2D52" w14:textId="77777777" w:rsidR="008B3CE3" w:rsidRPr="00C01BDF" w:rsidRDefault="008B3CE3" w:rsidP="008B3CE3">
      <w:pPr>
        <w:pStyle w:val="ListParagraph"/>
        <w:numPr>
          <w:ilvl w:val="0"/>
          <w:numId w:val="17"/>
        </w:numPr>
        <w:rPr>
          <w:lang w:val="fr-CA"/>
        </w:rPr>
      </w:pPr>
      <w:r w:rsidRPr="00C01BDF">
        <w:rPr>
          <w:lang w:val="es-US"/>
        </w:rPr>
        <w:t xml:space="preserve">Incluir información acerca de las disposiciones estatutarias a nivel federal y estatal referentes al acoso sexual y sobre las reparaciones disponibles para las víctimas de acoso sexual; </w:t>
      </w:r>
    </w:p>
    <w:p w14:paraId="6BAD7FB3" w14:textId="77777777" w:rsidR="008B3CE3" w:rsidRPr="00C01BDF" w:rsidRDefault="008B3CE3" w:rsidP="008B3CE3">
      <w:pPr>
        <w:pStyle w:val="ListParagraph"/>
        <w:rPr>
          <w:lang w:val="fr-CA"/>
        </w:rPr>
      </w:pPr>
    </w:p>
    <w:p w14:paraId="7A08D8DB" w14:textId="77777777" w:rsidR="008B3CE3" w:rsidRPr="00C01BDF" w:rsidRDefault="008B3CE3" w:rsidP="008B3CE3">
      <w:pPr>
        <w:pStyle w:val="ListParagraph"/>
        <w:numPr>
          <w:ilvl w:val="0"/>
          <w:numId w:val="17"/>
        </w:numPr>
        <w:rPr>
          <w:lang w:val="fr-CA"/>
        </w:rPr>
      </w:pPr>
      <w:r w:rsidRPr="00C01BDF">
        <w:rPr>
          <w:lang w:val="es-US"/>
        </w:rPr>
        <w:t>Incluir información referente sobre el derecho de los empleados a compensación y todas las instancias disponibles para juzgar las quejas; e</w:t>
      </w:r>
    </w:p>
    <w:p w14:paraId="407439E0" w14:textId="77777777" w:rsidR="008B3CE3" w:rsidRPr="00C01BDF" w:rsidRDefault="008B3CE3" w:rsidP="008B3CE3">
      <w:pPr>
        <w:pStyle w:val="ListParagraph"/>
        <w:rPr>
          <w:lang w:val="fr-CA"/>
        </w:rPr>
      </w:pPr>
    </w:p>
    <w:p w14:paraId="45DD2B01" w14:textId="77777777" w:rsidR="008B3CE3" w:rsidRPr="00C01BDF" w:rsidRDefault="008B3CE3" w:rsidP="008B3CE3">
      <w:pPr>
        <w:pStyle w:val="ListParagraph"/>
        <w:numPr>
          <w:ilvl w:val="0"/>
          <w:numId w:val="17"/>
        </w:numPr>
        <w:rPr>
          <w:lang w:val="fr-CA"/>
        </w:rPr>
      </w:pPr>
      <w:r w:rsidRPr="00C01BDF">
        <w:rPr>
          <w:lang w:val="es-US"/>
        </w:rPr>
        <w:t>Incluir información sobre la conducta y las responsabilidades adicionales de los supervisores.</w:t>
      </w:r>
    </w:p>
    <w:p w14:paraId="50C79D07" w14:textId="77777777" w:rsidR="008D58A5" w:rsidRPr="00C01BDF" w:rsidRDefault="008D58A5" w:rsidP="008D58A5">
      <w:pPr>
        <w:rPr>
          <w:lang w:val="fr-CA"/>
        </w:rPr>
      </w:pPr>
    </w:p>
    <w:p w14:paraId="14E00351" w14:textId="77777777" w:rsidR="00336131" w:rsidRDefault="00E43442" w:rsidP="008B3CE3">
      <w:pPr>
        <w:rPr>
          <w:lang w:val="es-US"/>
        </w:rPr>
      </w:pPr>
      <w:r w:rsidRPr="00E43442">
        <w:rPr>
          <w:lang w:val="es-US"/>
        </w:rPr>
        <w:t xml:space="preserve">Todos los empleados </w:t>
      </w:r>
      <w:r>
        <w:rPr>
          <w:lang w:val="es-US"/>
        </w:rPr>
        <w:t xml:space="preserve">deben recibir capacitación sobre la prevención del acoso sexual cada año. Durante esta capacitación anual, </w:t>
      </w:r>
      <w:r>
        <w:rPr>
          <w:b/>
          <w:lang w:val="es-US"/>
        </w:rPr>
        <w:t>los empleadores también deben proporcionar a los empleados un aviso</w:t>
      </w:r>
      <w:r>
        <w:rPr>
          <w:lang w:val="es-US"/>
        </w:rPr>
        <w:t xml:space="preserve"> que contenga:</w:t>
      </w:r>
    </w:p>
    <w:p w14:paraId="70EBF1DF" w14:textId="77777777" w:rsidR="00E43442" w:rsidRDefault="00E43442" w:rsidP="008B3CE3">
      <w:pPr>
        <w:rPr>
          <w:lang w:val="es-US"/>
        </w:rPr>
      </w:pPr>
    </w:p>
    <w:p w14:paraId="26AAE1BD" w14:textId="77777777" w:rsidR="00E43442" w:rsidRDefault="00E43442" w:rsidP="00E43442">
      <w:pPr>
        <w:pStyle w:val="ListParagraph"/>
        <w:numPr>
          <w:ilvl w:val="0"/>
          <w:numId w:val="47"/>
        </w:numPr>
        <w:rPr>
          <w:lang w:val="es-US"/>
        </w:rPr>
      </w:pPr>
      <w:r>
        <w:rPr>
          <w:lang w:val="es-US"/>
        </w:rPr>
        <w:t>la política de acoso sexual del empleador; y</w:t>
      </w:r>
    </w:p>
    <w:p w14:paraId="04A2CE87" w14:textId="77777777" w:rsidR="00E43442" w:rsidRDefault="00E43442" w:rsidP="00E43442">
      <w:pPr>
        <w:pStyle w:val="ListParagraph"/>
        <w:rPr>
          <w:lang w:val="es-US"/>
        </w:rPr>
      </w:pPr>
    </w:p>
    <w:p w14:paraId="74D9D3BA" w14:textId="77777777" w:rsidR="00E43442" w:rsidRDefault="00E43442" w:rsidP="00E43442">
      <w:pPr>
        <w:pStyle w:val="ListParagraph"/>
        <w:numPr>
          <w:ilvl w:val="0"/>
          <w:numId w:val="47"/>
        </w:numPr>
        <w:rPr>
          <w:lang w:val="es-US"/>
        </w:rPr>
      </w:pPr>
      <w:r>
        <w:rPr>
          <w:lang w:val="es-US"/>
        </w:rPr>
        <w:t>una copia de la información presentada en la capacitación sobre prevención del acoso sexual.</w:t>
      </w:r>
    </w:p>
    <w:p w14:paraId="639C79BC" w14:textId="77777777" w:rsidR="00E43442" w:rsidRDefault="00E43442" w:rsidP="00E43442">
      <w:pPr>
        <w:rPr>
          <w:lang w:val="es-US"/>
        </w:rPr>
      </w:pPr>
    </w:p>
    <w:p w14:paraId="04F7022F" w14:textId="77777777" w:rsidR="00E43442" w:rsidRPr="00E43442" w:rsidRDefault="00E43442" w:rsidP="00E43442">
      <w:pPr>
        <w:rPr>
          <w:lang w:val="es-US"/>
        </w:rPr>
      </w:pPr>
      <w:r>
        <w:rPr>
          <w:lang w:val="es-US"/>
        </w:rPr>
        <w:t xml:space="preserve">Los empleadores deben proporcionar a sus empleados este aviso, la política e información sobre la capacitación en inglés </w:t>
      </w:r>
      <w:r>
        <w:rPr>
          <w:u w:val="single"/>
          <w:lang w:val="es-US"/>
        </w:rPr>
        <w:t>y</w:t>
      </w:r>
      <w:r>
        <w:rPr>
          <w:lang w:val="es-US"/>
        </w:rPr>
        <w:t xml:space="preserve"> en el idioma principal de un empleado si dicho idioma es inglés, chino, coreano, polaco, ruso, criollo haitiano, bengalí o italiano. Los materiales del modelo están disponibles en línea.</w:t>
      </w:r>
    </w:p>
    <w:p w14:paraId="131B733C" w14:textId="77777777" w:rsidR="003E67BA" w:rsidRPr="00C01BDF" w:rsidRDefault="003E67BA" w:rsidP="008B3CE3">
      <w:pPr>
        <w:rPr>
          <w:lang w:val="fr-CA"/>
        </w:rPr>
      </w:pPr>
    </w:p>
    <w:p w14:paraId="1F207414" w14:textId="77777777" w:rsidR="003E67BA" w:rsidRPr="00C01BDF" w:rsidRDefault="003E67BA" w:rsidP="008B3CE3">
      <w:pPr>
        <w:rPr>
          <w:lang w:val="fr-CA"/>
        </w:rPr>
      </w:pPr>
    </w:p>
    <w:p w14:paraId="3B11EE58" w14:textId="77777777" w:rsidR="003E67BA" w:rsidRPr="00C01BDF" w:rsidRDefault="003E67BA" w:rsidP="008B3CE3">
      <w:pPr>
        <w:rPr>
          <w:lang w:val="fr-CA"/>
        </w:rPr>
      </w:pPr>
    </w:p>
    <w:p w14:paraId="39F17FF5" w14:textId="77777777" w:rsidR="003E67BA" w:rsidRPr="00C01BDF" w:rsidRDefault="003E67BA" w:rsidP="008B3CE3">
      <w:pPr>
        <w:rPr>
          <w:lang w:val="fr-CA"/>
        </w:rPr>
      </w:pPr>
    </w:p>
    <w:p w14:paraId="00C6B99E" w14:textId="77777777" w:rsidR="003E67BA" w:rsidRPr="00C01BDF" w:rsidRDefault="003E67BA" w:rsidP="008B3CE3">
      <w:pPr>
        <w:rPr>
          <w:lang w:val="fr-CA"/>
        </w:rPr>
      </w:pPr>
    </w:p>
    <w:p w14:paraId="62CB8D2E" w14:textId="77777777" w:rsidR="003E67BA" w:rsidRPr="00C01BDF" w:rsidRDefault="003E67BA" w:rsidP="008B3CE3">
      <w:pPr>
        <w:rPr>
          <w:lang w:val="fr-CA"/>
        </w:rPr>
      </w:pPr>
    </w:p>
    <w:p w14:paraId="35F4130D" w14:textId="77777777" w:rsidR="003E67BA" w:rsidRPr="00C01BDF" w:rsidRDefault="003E67BA" w:rsidP="008B3CE3">
      <w:pPr>
        <w:rPr>
          <w:lang w:val="fr-CA"/>
        </w:rPr>
      </w:pPr>
    </w:p>
    <w:p w14:paraId="6F8BA9E5" w14:textId="77777777" w:rsidR="003E67BA" w:rsidRPr="00C01BDF" w:rsidRDefault="003E67BA" w:rsidP="008B3CE3">
      <w:pPr>
        <w:rPr>
          <w:lang w:val="fr-CA"/>
        </w:rPr>
      </w:pPr>
    </w:p>
    <w:p w14:paraId="5C019DAA" w14:textId="77777777" w:rsidR="003E67BA" w:rsidRPr="00C01BDF" w:rsidRDefault="003E67BA" w:rsidP="008B3CE3">
      <w:pPr>
        <w:rPr>
          <w:lang w:val="fr-CA"/>
        </w:rPr>
      </w:pPr>
    </w:p>
    <w:p w14:paraId="450A7D1E" w14:textId="77777777" w:rsidR="003E67BA" w:rsidRPr="00C01BDF" w:rsidRDefault="003E67BA" w:rsidP="008B3CE3">
      <w:pPr>
        <w:rPr>
          <w:lang w:val="fr-CA"/>
        </w:rPr>
      </w:pPr>
    </w:p>
    <w:p w14:paraId="3E6EB320" w14:textId="77777777" w:rsidR="003E67BA" w:rsidRPr="00C01BDF" w:rsidRDefault="003E67BA" w:rsidP="008B3CE3">
      <w:pPr>
        <w:rPr>
          <w:lang w:val="fr-CA"/>
        </w:rPr>
      </w:pPr>
    </w:p>
    <w:p w14:paraId="37DABA8D" w14:textId="77777777" w:rsidR="003E67BA" w:rsidRPr="00C01BDF" w:rsidRDefault="003E67BA" w:rsidP="008B3CE3">
      <w:pPr>
        <w:rPr>
          <w:lang w:val="fr-CA"/>
        </w:rPr>
      </w:pPr>
    </w:p>
    <w:p w14:paraId="5D338A96" w14:textId="77777777" w:rsidR="003E67BA" w:rsidRPr="00C01BDF" w:rsidRDefault="003E67BA" w:rsidP="008B3CE3">
      <w:pPr>
        <w:rPr>
          <w:lang w:val="fr-CA"/>
        </w:rPr>
      </w:pPr>
    </w:p>
    <w:p w14:paraId="1D5894C1" w14:textId="77777777" w:rsidR="003E67BA" w:rsidRPr="00C01BDF" w:rsidRDefault="003E67BA" w:rsidP="008B3CE3">
      <w:pPr>
        <w:rPr>
          <w:lang w:val="fr-CA"/>
        </w:rPr>
      </w:pPr>
    </w:p>
    <w:p w14:paraId="6A4F780B" w14:textId="77777777" w:rsidR="003E67BA" w:rsidRPr="00C01BDF" w:rsidRDefault="003E67BA" w:rsidP="008B3CE3">
      <w:pPr>
        <w:rPr>
          <w:lang w:val="fr-CA"/>
        </w:rPr>
      </w:pPr>
    </w:p>
    <w:p w14:paraId="05BD263A" w14:textId="77777777" w:rsidR="00336131" w:rsidRPr="00C01BDF" w:rsidRDefault="00336131" w:rsidP="00610E9B">
      <w:pPr>
        <w:rPr>
          <w:b/>
          <w:lang w:val="fr-CA"/>
        </w:rPr>
      </w:pPr>
    </w:p>
    <w:p w14:paraId="44702595" w14:textId="77777777" w:rsidR="00A842B0" w:rsidRPr="00C01BDF" w:rsidRDefault="00A842B0" w:rsidP="00610E9B">
      <w:pPr>
        <w:rPr>
          <w:b/>
          <w:lang w:val="fr-CA"/>
        </w:rPr>
      </w:pPr>
    </w:p>
    <w:p w14:paraId="1D5EACE8" w14:textId="77777777" w:rsidR="00336131" w:rsidRPr="00C01BDF" w:rsidRDefault="00336131" w:rsidP="00610E9B">
      <w:pPr>
        <w:rPr>
          <w:b/>
          <w:lang w:val="fr-CA"/>
        </w:rPr>
      </w:pPr>
    </w:p>
    <w:p w14:paraId="541C09B6" w14:textId="77777777" w:rsidR="00522BC8" w:rsidRPr="00C01BDF" w:rsidRDefault="00522BC8" w:rsidP="00753244">
      <w:pPr>
        <w:rPr>
          <w:b/>
          <w:lang w:val="fr-CA"/>
        </w:rPr>
      </w:pPr>
    </w:p>
    <w:p w14:paraId="52AD6541" w14:textId="77777777" w:rsidR="00522BC8" w:rsidRPr="00C01BDF" w:rsidRDefault="00522BC8" w:rsidP="00522BC8">
      <w:pPr>
        <w:jc w:val="center"/>
        <w:rPr>
          <w:b/>
          <w:lang w:val="fr-CA"/>
        </w:rPr>
      </w:pPr>
    </w:p>
    <w:p w14:paraId="61125C28" w14:textId="77777777" w:rsidR="00522BC8" w:rsidRPr="00C01BDF" w:rsidRDefault="00522BC8" w:rsidP="00522BC8">
      <w:pPr>
        <w:jc w:val="center"/>
        <w:rPr>
          <w:b/>
          <w:lang w:val="fr-CA"/>
        </w:rPr>
      </w:pPr>
    </w:p>
    <w:p w14:paraId="186659CD" w14:textId="77777777" w:rsidR="00522BC8" w:rsidRPr="001D67AD" w:rsidRDefault="00522BC8" w:rsidP="00522BC8">
      <w:pPr>
        <w:jc w:val="center"/>
        <w:rPr>
          <w:b/>
          <w:lang w:val="es-CO"/>
        </w:rPr>
      </w:pPr>
      <w:r w:rsidRPr="00C01BDF">
        <w:rPr>
          <w:b/>
          <w:bCs/>
          <w:lang w:val="es-US"/>
        </w:rPr>
        <w:t>ESTADO DE NEW YORK</w:t>
      </w:r>
    </w:p>
    <w:p w14:paraId="298FDD33" w14:textId="77777777" w:rsidR="00552935" w:rsidRPr="00C01BDF" w:rsidRDefault="00552935" w:rsidP="00552935">
      <w:pPr>
        <w:jc w:val="center"/>
        <w:rPr>
          <w:b/>
          <w:sz w:val="36"/>
          <w:lang w:val="fr-CA"/>
        </w:rPr>
      </w:pPr>
      <w:r w:rsidRPr="00C01BDF">
        <w:rPr>
          <w:b/>
          <w:bCs/>
          <w:sz w:val="36"/>
          <w:lang w:val="es-US"/>
        </w:rPr>
        <w:t>Capacitación para la prevención</w:t>
      </w:r>
    </w:p>
    <w:p w14:paraId="0F25AB32" w14:textId="77777777" w:rsidR="00522BC8" w:rsidRPr="001D67AD" w:rsidRDefault="00552935" w:rsidP="00522BC8">
      <w:pPr>
        <w:jc w:val="center"/>
        <w:rPr>
          <w:b/>
          <w:sz w:val="36"/>
          <w:lang w:val="es-CO"/>
        </w:rPr>
      </w:pPr>
      <w:r>
        <w:rPr>
          <w:b/>
          <w:bCs/>
          <w:sz w:val="36"/>
          <w:lang w:val="es-US"/>
        </w:rPr>
        <w:t>de a</w:t>
      </w:r>
      <w:r w:rsidR="00522BC8" w:rsidRPr="00C01BDF">
        <w:rPr>
          <w:b/>
          <w:bCs/>
          <w:sz w:val="36"/>
          <w:lang w:val="es-US"/>
        </w:rPr>
        <w:t xml:space="preserve">coso sexual </w:t>
      </w:r>
    </w:p>
    <w:p w14:paraId="33256373" w14:textId="77777777" w:rsidR="00522BC8" w:rsidRPr="00C01BDF" w:rsidRDefault="00522BC8" w:rsidP="00522BC8">
      <w:pPr>
        <w:jc w:val="center"/>
        <w:rPr>
          <w:b/>
          <w:lang w:val="fr-CA"/>
        </w:rPr>
      </w:pPr>
    </w:p>
    <w:p w14:paraId="3C64F4CA" w14:textId="77777777" w:rsidR="00522BC8" w:rsidRPr="00C01BDF" w:rsidRDefault="00522BC8" w:rsidP="00522BC8">
      <w:pPr>
        <w:jc w:val="center"/>
        <w:rPr>
          <w:b/>
          <w:lang w:val="fr-CA"/>
        </w:rPr>
      </w:pPr>
    </w:p>
    <w:p w14:paraId="080FC433" w14:textId="77777777" w:rsidR="00522BC8" w:rsidRPr="00C01BDF" w:rsidRDefault="00522BC8" w:rsidP="00522BC8">
      <w:pPr>
        <w:jc w:val="center"/>
        <w:rPr>
          <w:b/>
          <w:lang w:val="fr-CA"/>
        </w:rPr>
      </w:pPr>
    </w:p>
    <w:p w14:paraId="5FE691B2" w14:textId="77777777" w:rsidR="00522BC8" w:rsidRPr="00C01BDF" w:rsidRDefault="00522BC8" w:rsidP="00522BC8">
      <w:pPr>
        <w:jc w:val="center"/>
        <w:rPr>
          <w:b/>
          <w:lang w:val="fr-CA"/>
        </w:rPr>
      </w:pPr>
    </w:p>
    <w:p w14:paraId="2B704A35" w14:textId="77777777" w:rsidR="00522BC8" w:rsidRPr="00C01BDF" w:rsidRDefault="00522BC8" w:rsidP="00522BC8">
      <w:pPr>
        <w:jc w:val="center"/>
        <w:rPr>
          <w:b/>
          <w:lang w:val="fr-CA"/>
        </w:rPr>
      </w:pPr>
    </w:p>
    <w:p w14:paraId="0DDBA65A" w14:textId="77777777" w:rsidR="00522BC8" w:rsidRPr="00C01BDF" w:rsidRDefault="00522BC8" w:rsidP="00522BC8">
      <w:pPr>
        <w:jc w:val="center"/>
        <w:rPr>
          <w:b/>
          <w:lang w:val="fr-CA"/>
        </w:rPr>
      </w:pPr>
    </w:p>
    <w:p w14:paraId="3E898F08" w14:textId="77777777" w:rsidR="00F530E5" w:rsidRPr="00C01BDF" w:rsidRDefault="00F530E5" w:rsidP="00522BC8">
      <w:pPr>
        <w:jc w:val="center"/>
        <w:rPr>
          <w:b/>
          <w:lang w:val="fr-CA"/>
        </w:rPr>
      </w:pPr>
    </w:p>
    <w:p w14:paraId="3E40F28F" w14:textId="77777777" w:rsidR="00F530E5" w:rsidRPr="00C01BDF" w:rsidRDefault="00F530E5" w:rsidP="00522BC8">
      <w:pPr>
        <w:jc w:val="center"/>
        <w:rPr>
          <w:b/>
          <w:lang w:val="fr-CA"/>
        </w:rPr>
      </w:pPr>
    </w:p>
    <w:p w14:paraId="5CA62AD2" w14:textId="77777777" w:rsidR="00522BC8" w:rsidRPr="00C01BDF" w:rsidRDefault="00522BC8" w:rsidP="00522BC8">
      <w:pPr>
        <w:jc w:val="center"/>
        <w:rPr>
          <w:b/>
          <w:lang w:val="fr-CA"/>
        </w:rPr>
      </w:pPr>
    </w:p>
    <w:p w14:paraId="6DC59014" w14:textId="77777777" w:rsidR="00522BC8" w:rsidRPr="00C01BDF" w:rsidRDefault="00522BC8" w:rsidP="00522BC8">
      <w:pPr>
        <w:jc w:val="center"/>
        <w:rPr>
          <w:b/>
          <w:sz w:val="36"/>
          <w:lang w:val="fr-CA"/>
        </w:rPr>
      </w:pPr>
      <w:r w:rsidRPr="00C01BDF">
        <w:rPr>
          <w:b/>
          <w:bCs/>
          <w:sz w:val="36"/>
          <w:lang w:val="es-US"/>
        </w:rPr>
        <w:t>ELEMENTO 1: GUIÓN DE CAPACITACIÓN</w:t>
      </w:r>
    </w:p>
    <w:p w14:paraId="4F354EA5" w14:textId="77777777" w:rsidR="00522BC8" w:rsidRPr="00C01BDF" w:rsidRDefault="00522BC8" w:rsidP="00610E9B">
      <w:pPr>
        <w:rPr>
          <w:b/>
          <w:lang w:val="fr-CA"/>
        </w:rPr>
      </w:pPr>
    </w:p>
    <w:p w14:paraId="4B16E1B0" w14:textId="77777777" w:rsidR="001C3DC1" w:rsidRPr="00C01BDF" w:rsidRDefault="001C3DC1" w:rsidP="00610E9B">
      <w:pPr>
        <w:rPr>
          <w:b/>
          <w:lang w:val="fr-CA"/>
        </w:rPr>
      </w:pPr>
    </w:p>
    <w:p w14:paraId="47DCFD4C" w14:textId="77777777" w:rsidR="001C3DC1" w:rsidRPr="00C01BDF" w:rsidRDefault="001C3DC1" w:rsidP="00610E9B">
      <w:pPr>
        <w:rPr>
          <w:b/>
          <w:lang w:val="fr-CA"/>
        </w:rPr>
      </w:pPr>
    </w:p>
    <w:p w14:paraId="03EE16B8" w14:textId="77777777" w:rsidR="00F530E5" w:rsidRPr="00C01BDF" w:rsidRDefault="00F530E5" w:rsidP="00610E9B">
      <w:pPr>
        <w:rPr>
          <w:b/>
          <w:lang w:val="fr-CA"/>
        </w:rPr>
      </w:pPr>
    </w:p>
    <w:p w14:paraId="5FEA369B" w14:textId="77777777" w:rsidR="001C3DC1" w:rsidRPr="00C01BDF" w:rsidRDefault="009E4263" w:rsidP="001C3DC1">
      <w:pPr>
        <w:jc w:val="center"/>
        <w:rPr>
          <w:b/>
          <w:lang w:val="fr-CA"/>
        </w:rPr>
      </w:pPr>
      <w:r w:rsidRPr="00C01BDF">
        <w:rPr>
          <w:b/>
          <w:bCs/>
          <w:lang w:val="es-US"/>
        </w:rPr>
        <w:t xml:space="preserve">EDICIÓN DE </w:t>
      </w:r>
      <w:r w:rsidR="00E43442">
        <w:rPr>
          <w:b/>
          <w:bCs/>
          <w:lang w:val="es-US"/>
        </w:rPr>
        <w:t>OCTUBRE DE 2019</w:t>
      </w:r>
    </w:p>
    <w:p w14:paraId="373DC721" w14:textId="77777777" w:rsidR="00F530E5" w:rsidRPr="00C01BDF" w:rsidRDefault="00F530E5" w:rsidP="00610E9B">
      <w:pPr>
        <w:rPr>
          <w:b/>
          <w:lang w:val="fr-CA"/>
        </w:rPr>
      </w:pPr>
    </w:p>
    <w:p w14:paraId="580D0944" w14:textId="77777777" w:rsidR="00F530E5" w:rsidRPr="00C01BDF" w:rsidRDefault="00F530E5" w:rsidP="00610E9B">
      <w:pPr>
        <w:rPr>
          <w:b/>
          <w:lang w:val="fr-CA"/>
        </w:rPr>
      </w:pPr>
    </w:p>
    <w:p w14:paraId="07294C19" w14:textId="77777777" w:rsidR="00F530E5" w:rsidRPr="00C01BDF" w:rsidRDefault="00F530E5" w:rsidP="00610E9B">
      <w:pPr>
        <w:rPr>
          <w:b/>
          <w:lang w:val="fr-CA"/>
        </w:rPr>
      </w:pPr>
    </w:p>
    <w:p w14:paraId="56591F1E" w14:textId="77777777" w:rsidR="00F530E5" w:rsidRPr="00C01BDF" w:rsidRDefault="00F530E5" w:rsidP="00610E9B">
      <w:pPr>
        <w:rPr>
          <w:b/>
          <w:lang w:val="fr-CA"/>
        </w:rPr>
      </w:pPr>
    </w:p>
    <w:p w14:paraId="340B990B" w14:textId="77777777" w:rsidR="00F530E5" w:rsidRPr="00C01BDF" w:rsidRDefault="00F530E5" w:rsidP="00610E9B">
      <w:pPr>
        <w:rPr>
          <w:b/>
          <w:lang w:val="fr-CA"/>
        </w:rPr>
      </w:pPr>
    </w:p>
    <w:p w14:paraId="3BFAF7FD" w14:textId="77777777" w:rsidR="00F530E5" w:rsidRPr="00C01BDF" w:rsidRDefault="00F530E5" w:rsidP="00610E9B">
      <w:pPr>
        <w:rPr>
          <w:b/>
          <w:lang w:val="fr-CA"/>
        </w:rPr>
      </w:pPr>
    </w:p>
    <w:p w14:paraId="26087935" w14:textId="77777777" w:rsidR="00F530E5" w:rsidRPr="00C01BDF" w:rsidRDefault="00F530E5" w:rsidP="00610E9B">
      <w:pPr>
        <w:rPr>
          <w:b/>
          <w:lang w:val="fr-CA"/>
        </w:rPr>
      </w:pPr>
    </w:p>
    <w:p w14:paraId="2E1EA6FE" w14:textId="77777777" w:rsidR="00F530E5" w:rsidRPr="00C01BDF" w:rsidRDefault="00F530E5" w:rsidP="00610E9B">
      <w:pPr>
        <w:rPr>
          <w:b/>
          <w:lang w:val="fr-CA"/>
        </w:rPr>
      </w:pPr>
    </w:p>
    <w:p w14:paraId="68F935B6" w14:textId="77777777" w:rsidR="00F530E5" w:rsidRPr="00C01BDF" w:rsidRDefault="00F530E5" w:rsidP="00610E9B">
      <w:pPr>
        <w:rPr>
          <w:b/>
          <w:lang w:val="fr-CA"/>
        </w:rPr>
      </w:pPr>
    </w:p>
    <w:p w14:paraId="3B8E8659" w14:textId="77777777" w:rsidR="00F530E5" w:rsidRPr="00C01BDF" w:rsidRDefault="00F530E5" w:rsidP="00610E9B">
      <w:pPr>
        <w:rPr>
          <w:b/>
          <w:lang w:val="fr-CA"/>
        </w:rPr>
      </w:pPr>
    </w:p>
    <w:p w14:paraId="65C4C824" w14:textId="77777777" w:rsidR="00F530E5" w:rsidRPr="00C01BDF" w:rsidRDefault="00F530E5" w:rsidP="00610E9B">
      <w:pPr>
        <w:rPr>
          <w:b/>
          <w:lang w:val="fr-CA"/>
        </w:rPr>
      </w:pPr>
    </w:p>
    <w:p w14:paraId="493EF5AE" w14:textId="77777777" w:rsidR="00C01BDF" w:rsidRPr="00C01BDF" w:rsidRDefault="00C01BDF" w:rsidP="00610E9B">
      <w:pPr>
        <w:rPr>
          <w:b/>
          <w:lang w:val="fr-CA"/>
        </w:rPr>
      </w:pPr>
    </w:p>
    <w:p w14:paraId="0F63DD92" w14:textId="77777777" w:rsidR="00C01BDF" w:rsidRPr="00C01BDF" w:rsidRDefault="00C01BDF" w:rsidP="00610E9B">
      <w:pPr>
        <w:rPr>
          <w:b/>
          <w:lang w:val="fr-CA"/>
        </w:rPr>
      </w:pPr>
    </w:p>
    <w:p w14:paraId="0537D6DA" w14:textId="77777777" w:rsidR="00C01BDF" w:rsidRPr="00C01BDF" w:rsidRDefault="00C01BDF" w:rsidP="00610E9B">
      <w:pPr>
        <w:rPr>
          <w:b/>
          <w:lang w:val="fr-CA"/>
        </w:rPr>
      </w:pPr>
    </w:p>
    <w:p w14:paraId="4A3A0E22" w14:textId="77777777" w:rsidR="00C01BDF" w:rsidRPr="00C01BDF" w:rsidRDefault="00C01BDF" w:rsidP="00610E9B">
      <w:pPr>
        <w:rPr>
          <w:b/>
          <w:lang w:val="fr-CA"/>
        </w:rPr>
      </w:pPr>
    </w:p>
    <w:p w14:paraId="303D1D3F" w14:textId="77777777" w:rsidR="00C01BDF" w:rsidRPr="00C01BDF" w:rsidRDefault="00C01BDF" w:rsidP="00610E9B">
      <w:pPr>
        <w:rPr>
          <w:b/>
          <w:lang w:val="fr-CA"/>
        </w:rPr>
      </w:pPr>
    </w:p>
    <w:p w14:paraId="3397CD22" w14:textId="77777777" w:rsidR="00C01BDF" w:rsidRPr="00C01BDF" w:rsidRDefault="00C01BDF" w:rsidP="00610E9B">
      <w:pPr>
        <w:rPr>
          <w:b/>
          <w:lang w:val="fr-CA"/>
        </w:rPr>
      </w:pPr>
    </w:p>
    <w:p w14:paraId="61A5639F" w14:textId="77777777" w:rsidR="00F530E5" w:rsidRPr="00C01BDF" w:rsidRDefault="00F530E5" w:rsidP="00610E9B">
      <w:pPr>
        <w:rPr>
          <w:b/>
          <w:lang w:val="fr-CA"/>
        </w:rPr>
      </w:pPr>
    </w:p>
    <w:p w14:paraId="20EBB589" w14:textId="77777777" w:rsidR="00522BC8" w:rsidRPr="00C01BDF" w:rsidRDefault="00470619" w:rsidP="00610E9B">
      <w:pPr>
        <w:rPr>
          <w:b/>
          <w:lang w:val="fr-CA"/>
        </w:rPr>
      </w:pPr>
      <w:r w:rsidRPr="00C01BDF">
        <w:rPr>
          <w:b/>
          <w:bCs/>
          <w:noProof/>
        </w:rPr>
        <w:drawing>
          <wp:anchor distT="0" distB="0" distL="114300" distR="114300" simplePos="0" relativeHeight="251661312" behindDoc="0" locked="0" layoutInCell="1" allowOverlap="1" wp14:anchorId="1B84980A" wp14:editId="48C97992">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0DA01C65" w14:textId="77777777" w:rsidR="00522BC8" w:rsidRPr="00C01BDF" w:rsidRDefault="00522BC8" w:rsidP="00610E9B">
      <w:pPr>
        <w:rPr>
          <w:b/>
          <w:lang w:val="fr-CA"/>
        </w:rPr>
      </w:pPr>
    </w:p>
    <w:p w14:paraId="526DF714" w14:textId="77777777" w:rsidR="00522BC8" w:rsidRPr="00C01BDF" w:rsidRDefault="00522BC8" w:rsidP="00610E9B">
      <w:pPr>
        <w:rPr>
          <w:b/>
          <w:lang w:val="fr-CA"/>
        </w:rPr>
      </w:pPr>
    </w:p>
    <w:p w14:paraId="5FAC906E" w14:textId="77777777" w:rsidR="00522BC8" w:rsidRPr="00C01BDF" w:rsidRDefault="00522BC8" w:rsidP="00610E9B">
      <w:pPr>
        <w:rPr>
          <w:b/>
          <w:lang w:val="fr-CA"/>
        </w:rPr>
      </w:pPr>
    </w:p>
    <w:p w14:paraId="7A2DC7D0" w14:textId="77777777" w:rsidR="00522BC8" w:rsidRPr="00C01BDF" w:rsidRDefault="00522BC8" w:rsidP="00610E9B">
      <w:pPr>
        <w:rPr>
          <w:b/>
          <w:lang w:val="fr-CA"/>
        </w:rPr>
      </w:pPr>
    </w:p>
    <w:p w14:paraId="4957806E" w14:textId="77777777" w:rsidR="009234AB" w:rsidRPr="00C01BDF" w:rsidRDefault="009234AB" w:rsidP="00610E9B">
      <w:pPr>
        <w:rPr>
          <w:b/>
          <w:lang w:val="fr-CA"/>
        </w:rPr>
      </w:pPr>
    </w:p>
    <w:p w14:paraId="3CE6DE31" w14:textId="77777777" w:rsidR="00240640" w:rsidRDefault="00240640" w:rsidP="00610E9B">
      <w:pPr>
        <w:rPr>
          <w:b/>
          <w:lang w:val="fr-CA"/>
        </w:rPr>
      </w:pPr>
    </w:p>
    <w:p w14:paraId="7FE6DCA8" w14:textId="77777777" w:rsidR="00367F5D" w:rsidRDefault="00367F5D" w:rsidP="00610E9B">
      <w:pPr>
        <w:rPr>
          <w:b/>
          <w:lang w:val="fr-CA"/>
        </w:rPr>
      </w:pPr>
    </w:p>
    <w:p w14:paraId="2311A764" w14:textId="77777777" w:rsidR="00367F5D" w:rsidRPr="00C01BDF" w:rsidRDefault="00367F5D" w:rsidP="00610E9B">
      <w:pPr>
        <w:rPr>
          <w:b/>
          <w:lang w:val="fr-CA"/>
        </w:rPr>
      </w:pPr>
    </w:p>
    <w:p w14:paraId="774F6F42" w14:textId="77777777" w:rsidR="00367CBF" w:rsidRPr="00C01BDF" w:rsidRDefault="00367CBF" w:rsidP="00345260">
      <w:pPr>
        <w:jc w:val="center"/>
        <w:rPr>
          <w:b/>
          <w:sz w:val="28"/>
          <w:u w:val="single"/>
          <w:lang w:val="fr-CA"/>
        </w:rPr>
      </w:pPr>
      <w:r w:rsidRPr="00C01BDF">
        <w:rPr>
          <w:b/>
          <w:bCs/>
          <w:sz w:val="28"/>
          <w:u w:val="single"/>
          <w:lang w:val="es-US"/>
        </w:rPr>
        <w:lastRenderedPageBreak/>
        <w:t>Índice</w:t>
      </w:r>
    </w:p>
    <w:p w14:paraId="66518B64" w14:textId="4F306660" w:rsidR="00A77923" w:rsidRDefault="00336B49">
      <w:pPr>
        <w:pStyle w:val="TOC1"/>
        <w:rPr>
          <w:rFonts w:asciiTheme="minorHAnsi" w:eastAsiaTheme="minorEastAsia" w:hAnsiTheme="minorHAnsi" w:cstheme="minorBidi"/>
          <w:b w:val="0"/>
          <w:noProof/>
          <w:sz w:val="22"/>
          <w:szCs w:val="22"/>
          <w:lang w:eastAsia="zh-CN"/>
        </w:rPr>
      </w:pPr>
      <w:r w:rsidRPr="00C01BDF">
        <w:rPr>
          <w:bCs/>
          <w:sz w:val="28"/>
          <w:u w:val="single"/>
          <w:lang w:val="es-US"/>
        </w:rPr>
        <w:fldChar w:fldCharType="begin"/>
      </w:r>
      <w:r w:rsidR="004966C9" w:rsidRPr="00C01BDF">
        <w:rPr>
          <w:sz w:val="28"/>
          <w:u w:val="single"/>
          <w:lang w:val="fr-CA"/>
        </w:rPr>
        <w:instrText xml:space="preserve"> TOC \o "1-3" </w:instrText>
      </w:r>
      <w:r w:rsidRPr="00C01BDF">
        <w:rPr>
          <w:sz w:val="28"/>
          <w:u w:val="single"/>
        </w:rPr>
        <w:fldChar w:fldCharType="separate"/>
      </w:r>
      <w:r w:rsidR="00A77923" w:rsidRPr="00F23A5B">
        <w:rPr>
          <w:bCs/>
          <w:noProof/>
          <w:lang w:val="es-US"/>
        </w:rPr>
        <w:t>Introducción del capacitador</w:t>
      </w:r>
      <w:r w:rsidR="00A77923">
        <w:rPr>
          <w:noProof/>
        </w:rPr>
        <w:tab/>
      </w:r>
      <w:r w:rsidR="00A77923">
        <w:rPr>
          <w:noProof/>
        </w:rPr>
        <w:fldChar w:fldCharType="begin"/>
      </w:r>
      <w:r w:rsidR="00A77923">
        <w:rPr>
          <w:noProof/>
        </w:rPr>
        <w:instrText xml:space="preserve"> PAGEREF _Toc22643328 \h </w:instrText>
      </w:r>
      <w:r w:rsidR="00A77923">
        <w:rPr>
          <w:noProof/>
        </w:rPr>
      </w:r>
      <w:r w:rsidR="00A77923">
        <w:rPr>
          <w:noProof/>
        </w:rPr>
        <w:fldChar w:fldCharType="separate"/>
      </w:r>
      <w:r w:rsidR="00A77923">
        <w:rPr>
          <w:noProof/>
        </w:rPr>
        <w:t>7</w:t>
      </w:r>
      <w:r w:rsidR="00A77923">
        <w:rPr>
          <w:noProof/>
        </w:rPr>
        <w:fldChar w:fldCharType="end"/>
      </w:r>
    </w:p>
    <w:p w14:paraId="615D69EC" w14:textId="57FB75A2"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Acoso sexual en el trabajo</w:t>
      </w:r>
      <w:r>
        <w:rPr>
          <w:noProof/>
        </w:rPr>
        <w:tab/>
      </w:r>
      <w:r>
        <w:rPr>
          <w:noProof/>
        </w:rPr>
        <w:fldChar w:fldCharType="begin"/>
      </w:r>
      <w:r>
        <w:rPr>
          <w:noProof/>
        </w:rPr>
        <w:instrText xml:space="preserve"> PAGEREF _Toc22643329 \h </w:instrText>
      </w:r>
      <w:r>
        <w:rPr>
          <w:noProof/>
        </w:rPr>
      </w:r>
      <w:r>
        <w:rPr>
          <w:noProof/>
        </w:rPr>
        <w:fldChar w:fldCharType="separate"/>
      </w:r>
      <w:r>
        <w:rPr>
          <w:noProof/>
        </w:rPr>
        <w:t>7</w:t>
      </w:r>
      <w:r>
        <w:rPr>
          <w:noProof/>
        </w:rPr>
        <w:fldChar w:fldCharType="end"/>
      </w:r>
    </w:p>
    <w:p w14:paraId="57B56078" w14:textId="60465969"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¿Qué es el acoso sexual?</w:t>
      </w:r>
      <w:r>
        <w:rPr>
          <w:noProof/>
        </w:rPr>
        <w:tab/>
      </w:r>
      <w:r>
        <w:rPr>
          <w:noProof/>
        </w:rPr>
        <w:fldChar w:fldCharType="begin"/>
      </w:r>
      <w:r>
        <w:rPr>
          <w:noProof/>
        </w:rPr>
        <w:instrText xml:space="preserve"> PAGEREF _Toc22643330 \h </w:instrText>
      </w:r>
      <w:r>
        <w:rPr>
          <w:noProof/>
        </w:rPr>
      </w:r>
      <w:r>
        <w:rPr>
          <w:noProof/>
        </w:rPr>
        <w:fldChar w:fldCharType="separate"/>
      </w:r>
      <w:r>
        <w:rPr>
          <w:noProof/>
        </w:rPr>
        <w:t>8</w:t>
      </w:r>
      <w:r>
        <w:rPr>
          <w:noProof/>
        </w:rPr>
        <w:fldChar w:fldCharType="end"/>
      </w:r>
    </w:p>
    <w:p w14:paraId="6442BE59" w14:textId="2DE54B1C"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Ambiente hostil</w:t>
      </w:r>
      <w:r>
        <w:rPr>
          <w:noProof/>
        </w:rPr>
        <w:tab/>
      </w:r>
      <w:r>
        <w:rPr>
          <w:noProof/>
        </w:rPr>
        <w:fldChar w:fldCharType="begin"/>
      </w:r>
      <w:r>
        <w:rPr>
          <w:noProof/>
        </w:rPr>
        <w:instrText xml:space="preserve"> PAGEREF _Toc22643331 \h </w:instrText>
      </w:r>
      <w:r>
        <w:rPr>
          <w:noProof/>
        </w:rPr>
      </w:r>
      <w:r>
        <w:rPr>
          <w:noProof/>
        </w:rPr>
        <w:fldChar w:fldCharType="separate"/>
      </w:r>
      <w:r>
        <w:rPr>
          <w:noProof/>
        </w:rPr>
        <w:t>8</w:t>
      </w:r>
      <w:r>
        <w:rPr>
          <w:noProof/>
        </w:rPr>
        <w:fldChar w:fldCharType="end"/>
      </w:r>
    </w:p>
    <w:p w14:paraId="6F8D459B" w14:textId="69169B49"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Acoso sexual "quid pro quo"</w:t>
      </w:r>
      <w:r>
        <w:rPr>
          <w:noProof/>
        </w:rPr>
        <w:tab/>
      </w:r>
      <w:r>
        <w:rPr>
          <w:noProof/>
        </w:rPr>
        <w:fldChar w:fldCharType="begin"/>
      </w:r>
      <w:r>
        <w:rPr>
          <w:noProof/>
        </w:rPr>
        <w:instrText xml:space="preserve"> PAGEREF _Toc22643332 \h </w:instrText>
      </w:r>
      <w:r>
        <w:rPr>
          <w:noProof/>
        </w:rPr>
      </w:r>
      <w:r>
        <w:rPr>
          <w:noProof/>
        </w:rPr>
        <w:fldChar w:fldCharType="separate"/>
      </w:r>
      <w:r>
        <w:rPr>
          <w:noProof/>
        </w:rPr>
        <w:t>9</w:t>
      </w:r>
      <w:r>
        <w:rPr>
          <w:noProof/>
        </w:rPr>
        <w:fldChar w:fldCharType="end"/>
      </w:r>
    </w:p>
    <w:p w14:paraId="19B42D05" w14:textId="18948F64"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¿Quiénes pueden ser objetivos de acoso sexual?</w:t>
      </w:r>
      <w:r>
        <w:rPr>
          <w:noProof/>
        </w:rPr>
        <w:tab/>
      </w:r>
      <w:r>
        <w:rPr>
          <w:noProof/>
        </w:rPr>
        <w:fldChar w:fldCharType="begin"/>
      </w:r>
      <w:r>
        <w:rPr>
          <w:noProof/>
        </w:rPr>
        <w:instrText xml:space="preserve"> PAGEREF _Toc22643333 \h </w:instrText>
      </w:r>
      <w:r>
        <w:rPr>
          <w:noProof/>
        </w:rPr>
      </w:r>
      <w:r>
        <w:rPr>
          <w:noProof/>
        </w:rPr>
        <w:fldChar w:fldCharType="separate"/>
      </w:r>
      <w:r>
        <w:rPr>
          <w:noProof/>
        </w:rPr>
        <w:t>9</w:t>
      </w:r>
      <w:r>
        <w:rPr>
          <w:noProof/>
        </w:rPr>
        <w:fldChar w:fldCharType="end"/>
      </w:r>
    </w:p>
    <w:p w14:paraId="302FC6E6" w14:textId="250BE3EA"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¿Quiénes pueden ser perpetradores del acoso sexual?</w:t>
      </w:r>
      <w:r>
        <w:rPr>
          <w:noProof/>
        </w:rPr>
        <w:tab/>
      </w:r>
      <w:r>
        <w:rPr>
          <w:noProof/>
        </w:rPr>
        <w:fldChar w:fldCharType="begin"/>
      </w:r>
      <w:r>
        <w:rPr>
          <w:noProof/>
        </w:rPr>
        <w:instrText xml:space="preserve"> PAGEREF _Toc22643334 \h </w:instrText>
      </w:r>
      <w:r>
        <w:rPr>
          <w:noProof/>
        </w:rPr>
      </w:r>
      <w:r>
        <w:rPr>
          <w:noProof/>
        </w:rPr>
        <w:fldChar w:fldCharType="separate"/>
      </w:r>
      <w:r>
        <w:rPr>
          <w:noProof/>
        </w:rPr>
        <w:t>10</w:t>
      </w:r>
      <w:r>
        <w:rPr>
          <w:noProof/>
        </w:rPr>
        <w:fldChar w:fldCharType="end"/>
      </w:r>
    </w:p>
    <w:p w14:paraId="33EE343B" w14:textId="1A377A99"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¿En dónde puede ocurrir el acoso en el trabajo?</w:t>
      </w:r>
      <w:r>
        <w:rPr>
          <w:noProof/>
        </w:rPr>
        <w:tab/>
      </w:r>
      <w:r>
        <w:rPr>
          <w:noProof/>
        </w:rPr>
        <w:fldChar w:fldCharType="begin"/>
      </w:r>
      <w:r>
        <w:rPr>
          <w:noProof/>
        </w:rPr>
        <w:instrText xml:space="preserve"> PAGEREF _Toc22643335 \h </w:instrText>
      </w:r>
      <w:r>
        <w:rPr>
          <w:noProof/>
        </w:rPr>
      </w:r>
      <w:r>
        <w:rPr>
          <w:noProof/>
        </w:rPr>
        <w:fldChar w:fldCharType="separate"/>
      </w:r>
      <w:r>
        <w:rPr>
          <w:noProof/>
        </w:rPr>
        <w:t>10</w:t>
      </w:r>
      <w:r>
        <w:rPr>
          <w:noProof/>
        </w:rPr>
        <w:fldChar w:fldCharType="end"/>
      </w:r>
    </w:p>
    <w:p w14:paraId="54568AA2" w14:textId="324FBC69"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Estereotipos sexuales</w:t>
      </w:r>
      <w:r>
        <w:rPr>
          <w:noProof/>
        </w:rPr>
        <w:tab/>
      </w:r>
      <w:r>
        <w:rPr>
          <w:noProof/>
        </w:rPr>
        <w:fldChar w:fldCharType="begin"/>
      </w:r>
      <w:r>
        <w:rPr>
          <w:noProof/>
        </w:rPr>
        <w:instrText xml:space="preserve"> PAGEREF _Toc22643336 \h </w:instrText>
      </w:r>
      <w:r>
        <w:rPr>
          <w:noProof/>
        </w:rPr>
      </w:r>
      <w:r>
        <w:rPr>
          <w:noProof/>
        </w:rPr>
        <w:fldChar w:fldCharType="separate"/>
      </w:r>
      <w:r>
        <w:rPr>
          <w:noProof/>
        </w:rPr>
        <w:t>10</w:t>
      </w:r>
      <w:r>
        <w:rPr>
          <w:noProof/>
        </w:rPr>
        <w:fldChar w:fldCharType="end"/>
      </w:r>
    </w:p>
    <w:p w14:paraId="17114278" w14:textId="533AB770"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Represalias</w:t>
      </w:r>
      <w:r>
        <w:rPr>
          <w:noProof/>
        </w:rPr>
        <w:tab/>
      </w:r>
      <w:r>
        <w:rPr>
          <w:noProof/>
        </w:rPr>
        <w:fldChar w:fldCharType="begin"/>
      </w:r>
      <w:r>
        <w:rPr>
          <w:noProof/>
        </w:rPr>
        <w:instrText xml:space="preserve"> PAGEREF _Toc22643337 \h </w:instrText>
      </w:r>
      <w:r>
        <w:rPr>
          <w:noProof/>
        </w:rPr>
      </w:r>
      <w:r>
        <w:rPr>
          <w:noProof/>
        </w:rPr>
        <w:fldChar w:fldCharType="separate"/>
      </w:r>
      <w:r>
        <w:rPr>
          <w:noProof/>
        </w:rPr>
        <w:t>11</w:t>
      </w:r>
      <w:r>
        <w:rPr>
          <w:noProof/>
        </w:rPr>
        <w:fldChar w:fldCharType="end"/>
      </w:r>
    </w:p>
    <w:p w14:paraId="0C2FB25D" w14:textId="312CB857"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¿Qué son represalias?</w:t>
      </w:r>
      <w:r>
        <w:rPr>
          <w:noProof/>
        </w:rPr>
        <w:tab/>
      </w:r>
      <w:r>
        <w:rPr>
          <w:noProof/>
        </w:rPr>
        <w:fldChar w:fldCharType="begin"/>
      </w:r>
      <w:r>
        <w:rPr>
          <w:noProof/>
        </w:rPr>
        <w:instrText xml:space="preserve"> PAGEREF _Toc22643338 \h </w:instrText>
      </w:r>
      <w:r>
        <w:rPr>
          <w:noProof/>
        </w:rPr>
      </w:r>
      <w:r>
        <w:rPr>
          <w:noProof/>
        </w:rPr>
        <w:fldChar w:fldCharType="separate"/>
      </w:r>
      <w:r>
        <w:rPr>
          <w:noProof/>
        </w:rPr>
        <w:t>11</w:t>
      </w:r>
      <w:r>
        <w:rPr>
          <w:noProof/>
        </w:rPr>
        <w:fldChar w:fldCharType="end"/>
      </w:r>
    </w:p>
    <w:p w14:paraId="1CDA592D" w14:textId="3E5B5DAA"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Qué no es una represalia</w:t>
      </w:r>
      <w:r>
        <w:rPr>
          <w:noProof/>
        </w:rPr>
        <w:tab/>
      </w:r>
      <w:r>
        <w:rPr>
          <w:noProof/>
        </w:rPr>
        <w:fldChar w:fldCharType="begin"/>
      </w:r>
      <w:r>
        <w:rPr>
          <w:noProof/>
        </w:rPr>
        <w:instrText xml:space="preserve"> PAGEREF _Toc22643339 \h </w:instrText>
      </w:r>
      <w:r>
        <w:rPr>
          <w:noProof/>
        </w:rPr>
      </w:r>
      <w:r>
        <w:rPr>
          <w:noProof/>
        </w:rPr>
        <w:fldChar w:fldCharType="separate"/>
      </w:r>
      <w:r>
        <w:rPr>
          <w:noProof/>
        </w:rPr>
        <w:t>11</w:t>
      </w:r>
      <w:r>
        <w:rPr>
          <w:noProof/>
        </w:rPr>
        <w:fldChar w:fldCharType="end"/>
      </w:r>
    </w:p>
    <w:p w14:paraId="7F9BE072" w14:textId="31ED5C70"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La responsabilidad del supervisor</w:t>
      </w:r>
      <w:r>
        <w:rPr>
          <w:noProof/>
        </w:rPr>
        <w:tab/>
      </w:r>
      <w:r>
        <w:rPr>
          <w:noProof/>
        </w:rPr>
        <w:fldChar w:fldCharType="begin"/>
      </w:r>
      <w:r>
        <w:rPr>
          <w:noProof/>
        </w:rPr>
        <w:instrText xml:space="preserve"> PAGEREF _Toc22643340 \h </w:instrText>
      </w:r>
      <w:r>
        <w:rPr>
          <w:noProof/>
        </w:rPr>
      </w:r>
      <w:r>
        <w:rPr>
          <w:noProof/>
        </w:rPr>
        <w:fldChar w:fldCharType="separate"/>
      </w:r>
      <w:r>
        <w:rPr>
          <w:noProof/>
        </w:rPr>
        <w:t>12</w:t>
      </w:r>
      <w:r>
        <w:rPr>
          <w:noProof/>
        </w:rPr>
        <w:fldChar w:fldCharType="end"/>
      </w:r>
    </w:p>
    <w:p w14:paraId="19FE7219" w14:textId="0D41B4E5"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Reportes obligatorios</w:t>
      </w:r>
      <w:r>
        <w:rPr>
          <w:noProof/>
        </w:rPr>
        <w:tab/>
      </w:r>
      <w:r>
        <w:rPr>
          <w:noProof/>
        </w:rPr>
        <w:fldChar w:fldCharType="begin"/>
      </w:r>
      <w:r>
        <w:rPr>
          <w:noProof/>
        </w:rPr>
        <w:instrText xml:space="preserve"> PAGEREF _Toc22643341 \h </w:instrText>
      </w:r>
      <w:r>
        <w:rPr>
          <w:noProof/>
        </w:rPr>
      </w:r>
      <w:r>
        <w:rPr>
          <w:noProof/>
        </w:rPr>
        <w:fldChar w:fldCharType="separate"/>
      </w:r>
      <w:r>
        <w:rPr>
          <w:noProof/>
        </w:rPr>
        <w:t>12</w:t>
      </w:r>
      <w:r>
        <w:rPr>
          <w:noProof/>
        </w:rPr>
        <w:fldChar w:fldCharType="end"/>
      </w:r>
    </w:p>
    <w:p w14:paraId="516BE626" w14:textId="067A0822"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¿Qué debo hacer si soy el objeto de acoso?</w:t>
      </w:r>
      <w:r>
        <w:rPr>
          <w:noProof/>
        </w:rPr>
        <w:tab/>
      </w:r>
      <w:r>
        <w:rPr>
          <w:noProof/>
        </w:rPr>
        <w:fldChar w:fldCharType="begin"/>
      </w:r>
      <w:r>
        <w:rPr>
          <w:noProof/>
        </w:rPr>
        <w:instrText xml:space="preserve"> PAGEREF _Toc22643342 \h </w:instrText>
      </w:r>
      <w:r>
        <w:rPr>
          <w:noProof/>
        </w:rPr>
      </w:r>
      <w:r>
        <w:rPr>
          <w:noProof/>
        </w:rPr>
        <w:fldChar w:fldCharType="separate"/>
      </w:r>
      <w:r>
        <w:rPr>
          <w:noProof/>
        </w:rPr>
        <w:t>12</w:t>
      </w:r>
      <w:r>
        <w:rPr>
          <w:noProof/>
        </w:rPr>
        <w:fldChar w:fldCharType="end"/>
      </w:r>
    </w:p>
    <w:p w14:paraId="33691B12" w14:textId="2513FB4A"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¿Qué debo hacer si presencio acoso sexual?</w:t>
      </w:r>
      <w:r>
        <w:rPr>
          <w:noProof/>
        </w:rPr>
        <w:tab/>
      </w:r>
      <w:r>
        <w:rPr>
          <w:noProof/>
        </w:rPr>
        <w:fldChar w:fldCharType="begin"/>
      </w:r>
      <w:r>
        <w:rPr>
          <w:noProof/>
        </w:rPr>
        <w:instrText xml:space="preserve"> PAGEREF _Toc22643343 \h </w:instrText>
      </w:r>
      <w:r>
        <w:rPr>
          <w:noProof/>
        </w:rPr>
      </w:r>
      <w:r>
        <w:rPr>
          <w:noProof/>
        </w:rPr>
        <w:fldChar w:fldCharType="separate"/>
      </w:r>
      <w:r>
        <w:rPr>
          <w:noProof/>
        </w:rPr>
        <w:t>13</w:t>
      </w:r>
      <w:r>
        <w:rPr>
          <w:noProof/>
        </w:rPr>
        <w:fldChar w:fldCharType="end"/>
      </w:r>
    </w:p>
    <w:p w14:paraId="62403E27" w14:textId="1081F9D9"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Investigación y medidas correctivas</w:t>
      </w:r>
      <w:r>
        <w:rPr>
          <w:noProof/>
        </w:rPr>
        <w:tab/>
      </w:r>
      <w:r>
        <w:rPr>
          <w:noProof/>
        </w:rPr>
        <w:fldChar w:fldCharType="begin"/>
      </w:r>
      <w:r>
        <w:rPr>
          <w:noProof/>
        </w:rPr>
        <w:instrText xml:space="preserve"> PAGEREF _Toc22643344 \h </w:instrText>
      </w:r>
      <w:r>
        <w:rPr>
          <w:noProof/>
        </w:rPr>
      </w:r>
      <w:r>
        <w:rPr>
          <w:noProof/>
        </w:rPr>
        <w:fldChar w:fldCharType="separate"/>
      </w:r>
      <w:r>
        <w:rPr>
          <w:noProof/>
        </w:rPr>
        <w:t>14</w:t>
      </w:r>
      <w:r>
        <w:rPr>
          <w:noProof/>
        </w:rPr>
        <w:fldChar w:fldCharType="end"/>
      </w:r>
    </w:p>
    <w:p w14:paraId="559D5C59" w14:textId="425A4C75"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Proceso de investigación</w:t>
      </w:r>
      <w:r>
        <w:rPr>
          <w:noProof/>
        </w:rPr>
        <w:tab/>
      </w:r>
      <w:r>
        <w:rPr>
          <w:noProof/>
        </w:rPr>
        <w:fldChar w:fldCharType="begin"/>
      </w:r>
      <w:r>
        <w:rPr>
          <w:noProof/>
        </w:rPr>
        <w:instrText xml:space="preserve"> PAGEREF _Toc22643345 \h </w:instrText>
      </w:r>
      <w:r>
        <w:rPr>
          <w:noProof/>
        </w:rPr>
      </w:r>
      <w:r>
        <w:rPr>
          <w:noProof/>
        </w:rPr>
        <w:fldChar w:fldCharType="separate"/>
      </w:r>
      <w:r>
        <w:rPr>
          <w:noProof/>
        </w:rPr>
        <w:t>14</w:t>
      </w:r>
      <w:r>
        <w:rPr>
          <w:noProof/>
        </w:rPr>
        <w:fldChar w:fldCharType="end"/>
      </w:r>
    </w:p>
    <w:p w14:paraId="10EC97AE" w14:textId="06F94AA6"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Protecciones y reparaciones adicionales</w:t>
      </w:r>
      <w:r>
        <w:rPr>
          <w:noProof/>
        </w:rPr>
        <w:tab/>
      </w:r>
      <w:r>
        <w:rPr>
          <w:noProof/>
        </w:rPr>
        <w:fldChar w:fldCharType="begin"/>
      </w:r>
      <w:r>
        <w:rPr>
          <w:noProof/>
        </w:rPr>
        <w:instrText xml:space="preserve"> PAGEREF _Toc22643346 \h </w:instrText>
      </w:r>
      <w:r>
        <w:rPr>
          <w:noProof/>
        </w:rPr>
      </w:r>
      <w:r>
        <w:rPr>
          <w:noProof/>
        </w:rPr>
        <w:fldChar w:fldCharType="separate"/>
      </w:r>
      <w:r>
        <w:rPr>
          <w:noProof/>
        </w:rPr>
        <w:t>14</w:t>
      </w:r>
      <w:r>
        <w:rPr>
          <w:noProof/>
        </w:rPr>
        <w:fldChar w:fldCharType="end"/>
      </w:r>
    </w:p>
    <w:p w14:paraId="5F839D6A" w14:textId="39E5B131"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División de Derechos Humanos (DHR) del Estado de New York</w:t>
      </w:r>
      <w:r>
        <w:rPr>
          <w:noProof/>
        </w:rPr>
        <w:tab/>
      </w:r>
      <w:r>
        <w:rPr>
          <w:noProof/>
        </w:rPr>
        <w:fldChar w:fldCharType="begin"/>
      </w:r>
      <w:r>
        <w:rPr>
          <w:noProof/>
        </w:rPr>
        <w:instrText xml:space="preserve"> PAGEREF _Toc22643347 \h </w:instrText>
      </w:r>
      <w:r>
        <w:rPr>
          <w:noProof/>
        </w:rPr>
      </w:r>
      <w:r>
        <w:rPr>
          <w:noProof/>
        </w:rPr>
        <w:fldChar w:fldCharType="separate"/>
      </w:r>
      <w:r>
        <w:rPr>
          <w:noProof/>
        </w:rPr>
        <w:t>15</w:t>
      </w:r>
      <w:r>
        <w:rPr>
          <w:noProof/>
        </w:rPr>
        <w:fldChar w:fldCharType="end"/>
      </w:r>
    </w:p>
    <w:p w14:paraId="573AD5FB" w14:textId="4ECB3601"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Comisión de Igualdad de Oportunidades de Empleo de Estados Unidos (EEOC)</w:t>
      </w:r>
      <w:r>
        <w:rPr>
          <w:noProof/>
        </w:rPr>
        <w:tab/>
      </w:r>
      <w:r>
        <w:rPr>
          <w:noProof/>
        </w:rPr>
        <w:fldChar w:fldCharType="begin"/>
      </w:r>
      <w:r>
        <w:rPr>
          <w:noProof/>
        </w:rPr>
        <w:instrText xml:space="preserve"> PAGEREF _Toc22643348 \h </w:instrText>
      </w:r>
      <w:r>
        <w:rPr>
          <w:noProof/>
        </w:rPr>
      </w:r>
      <w:r>
        <w:rPr>
          <w:noProof/>
        </w:rPr>
        <w:fldChar w:fldCharType="separate"/>
      </w:r>
      <w:r>
        <w:rPr>
          <w:noProof/>
        </w:rPr>
        <w:t>15</w:t>
      </w:r>
      <w:r>
        <w:rPr>
          <w:noProof/>
        </w:rPr>
        <w:fldChar w:fldCharType="end"/>
      </w:r>
    </w:p>
    <w:p w14:paraId="072FDC4C" w14:textId="52580274"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Protecciones locales</w:t>
      </w:r>
      <w:r>
        <w:rPr>
          <w:noProof/>
        </w:rPr>
        <w:tab/>
      </w:r>
      <w:r>
        <w:rPr>
          <w:noProof/>
        </w:rPr>
        <w:fldChar w:fldCharType="begin"/>
      </w:r>
      <w:r>
        <w:rPr>
          <w:noProof/>
        </w:rPr>
        <w:instrText xml:space="preserve"> PAGEREF _Toc22643349 \h </w:instrText>
      </w:r>
      <w:r>
        <w:rPr>
          <w:noProof/>
        </w:rPr>
      </w:r>
      <w:r>
        <w:rPr>
          <w:noProof/>
        </w:rPr>
        <w:fldChar w:fldCharType="separate"/>
      </w:r>
      <w:r>
        <w:rPr>
          <w:noProof/>
        </w:rPr>
        <w:t>15</w:t>
      </w:r>
      <w:r>
        <w:rPr>
          <w:noProof/>
        </w:rPr>
        <w:fldChar w:fldCharType="end"/>
      </w:r>
    </w:p>
    <w:p w14:paraId="5223087B" w14:textId="3AC826A8"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Otros tipos de acoso en el lugar de trabajo</w:t>
      </w:r>
      <w:r>
        <w:rPr>
          <w:noProof/>
        </w:rPr>
        <w:tab/>
      </w:r>
      <w:r>
        <w:rPr>
          <w:noProof/>
        </w:rPr>
        <w:fldChar w:fldCharType="begin"/>
      </w:r>
      <w:r>
        <w:rPr>
          <w:noProof/>
        </w:rPr>
        <w:instrText xml:space="preserve"> PAGEREF _Toc22643350 \h </w:instrText>
      </w:r>
      <w:r>
        <w:rPr>
          <w:noProof/>
        </w:rPr>
      </w:r>
      <w:r>
        <w:rPr>
          <w:noProof/>
        </w:rPr>
        <w:fldChar w:fldCharType="separate"/>
      </w:r>
      <w:r>
        <w:rPr>
          <w:noProof/>
        </w:rPr>
        <w:t>16</w:t>
      </w:r>
      <w:r>
        <w:rPr>
          <w:noProof/>
        </w:rPr>
        <w:fldChar w:fldCharType="end"/>
      </w:r>
    </w:p>
    <w:p w14:paraId="25092B5B" w14:textId="4C2C396C"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Resumen</w:t>
      </w:r>
      <w:r>
        <w:rPr>
          <w:noProof/>
        </w:rPr>
        <w:tab/>
      </w:r>
      <w:r>
        <w:rPr>
          <w:noProof/>
        </w:rPr>
        <w:fldChar w:fldCharType="begin"/>
      </w:r>
      <w:r>
        <w:rPr>
          <w:noProof/>
        </w:rPr>
        <w:instrText xml:space="preserve"> PAGEREF _Toc22643351 \h </w:instrText>
      </w:r>
      <w:r>
        <w:rPr>
          <w:noProof/>
        </w:rPr>
      </w:r>
      <w:r>
        <w:rPr>
          <w:noProof/>
        </w:rPr>
        <w:fldChar w:fldCharType="separate"/>
      </w:r>
      <w:r>
        <w:rPr>
          <w:noProof/>
        </w:rPr>
        <w:t>16</w:t>
      </w:r>
      <w:r>
        <w:rPr>
          <w:noProof/>
        </w:rPr>
        <w:fldChar w:fldCharType="end"/>
      </w:r>
    </w:p>
    <w:p w14:paraId="6BD0FF46" w14:textId="60EE8C18" w:rsidR="00A77923" w:rsidRDefault="00A77923">
      <w:pPr>
        <w:pStyle w:val="TOC1"/>
        <w:rPr>
          <w:rFonts w:asciiTheme="minorHAnsi" w:eastAsiaTheme="minorEastAsia" w:hAnsiTheme="minorHAnsi" w:cstheme="minorBidi"/>
          <w:b w:val="0"/>
          <w:noProof/>
          <w:sz w:val="22"/>
          <w:szCs w:val="22"/>
          <w:lang w:eastAsia="zh-CN"/>
        </w:rPr>
      </w:pPr>
      <w:r w:rsidRPr="00F23A5B">
        <w:rPr>
          <w:bCs/>
          <w:noProof/>
          <w:lang w:val="es-US"/>
        </w:rPr>
        <w:t>Casos de estudio de acoso sexual</w:t>
      </w:r>
      <w:r>
        <w:rPr>
          <w:noProof/>
        </w:rPr>
        <w:tab/>
      </w:r>
      <w:r>
        <w:rPr>
          <w:noProof/>
        </w:rPr>
        <w:fldChar w:fldCharType="begin"/>
      </w:r>
      <w:r>
        <w:rPr>
          <w:noProof/>
        </w:rPr>
        <w:instrText xml:space="preserve"> PAGEREF _Toc22643352 \h </w:instrText>
      </w:r>
      <w:r>
        <w:rPr>
          <w:noProof/>
        </w:rPr>
      </w:r>
      <w:r>
        <w:rPr>
          <w:noProof/>
        </w:rPr>
        <w:fldChar w:fldCharType="separate"/>
      </w:r>
      <w:r>
        <w:rPr>
          <w:noProof/>
        </w:rPr>
        <w:t>17</w:t>
      </w:r>
      <w:r>
        <w:rPr>
          <w:noProof/>
        </w:rPr>
        <w:fldChar w:fldCharType="end"/>
      </w:r>
    </w:p>
    <w:p w14:paraId="4BDE09A1" w14:textId="1FC19199"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Ejemplo 1: No aceptar un "no" por respuesta</w:t>
      </w:r>
      <w:r>
        <w:rPr>
          <w:noProof/>
        </w:rPr>
        <w:tab/>
      </w:r>
      <w:r>
        <w:rPr>
          <w:noProof/>
        </w:rPr>
        <w:fldChar w:fldCharType="begin"/>
      </w:r>
      <w:r>
        <w:rPr>
          <w:noProof/>
        </w:rPr>
        <w:instrText xml:space="preserve"> PAGEREF _Toc22643353 \h </w:instrText>
      </w:r>
      <w:r>
        <w:rPr>
          <w:noProof/>
        </w:rPr>
      </w:r>
      <w:r>
        <w:rPr>
          <w:noProof/>
        </w:rPr>
        <w:fldChar w:fldCharType="separate"/>
      </w:r>
      <w:r>
        <w:rPr>
          <w:noProof/>
        </w:rPr>
        <w:t>17</w:t>
      </w:r>
      <w:r>
        <w:rPr>
          <w:noProof/>
        </w:rPr>
        <w:fldChar w:fldCharType="end"/>
      </w:r>
    </w:p>
    <w:p w14:paraId="2024403B" w14:textId="5C0DD5CD"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Ejemplo 2: El jefe con mala actitud</w:t>
      </w:r>
      <w:r>
        <w:rPr>
          <w:noProof/>
        </w:rPr>
        <w:tab/>
      </w:r>
      <w:r>
        <w:rPr>
          <w:noProof/>
        </w:rPr>
        <w:fldChar w:fldCharType="begin"/>
      </w:r>
      <w:r>
        <w:rPr>
          <w:noProof/>
        </w:rPr>
        <w:instrText xml:space="preserve"> PAGEREF _Toc22643354 \h </w:instrText>
      </w:r>
      <w:r>
        <w:rPr>
          <w:noProof/>
        </w:rPr>
      </w:r>
      <w:r>
        <w:rPr>
          <w:noProof/>
        </w:rPr>
        <w:fldChar w:fldCharType="separate"/>
      </w:r>
      <w:r>
        <w:rPr>
          <w:noProof/>
        </w:rPr>
        <w:t>18</w:t>
      </w:r>
      <w:r>
        <w:rPr>
          <w:noProof/>
        </w:rPr>
        <w:fldChar w:fldCharType="end"/>
      </w:r>
    </w:p>
    <w:p w14:paraId="29C0C9A3" w14:textId="58959659"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Ejemplo 3: ¿No es trabajo para una mujer?</w:t>
      </w:r>
      <w:r>
        <w:rPr>
          <w:noProof/>
        </w:rPr>
        <w:tab/>
      </w:r>
      <w:r>
        <w:rPr>
          <w:noProof/>
        </w:rPr>
        <w:fldChar w:fldCharType="begin"/>
      </w:r>
      <w:r>
        <w:rPr>
          <w:noProof/>
        </w:rPr>
        <w:instrText xml:space="preserve"> PAGEREF _Toc22643355 \h </w:instrText>
      </w:r>
      <w:r>
        <w:rPr>
          <w:noProof/>
        </w:rPr>
      </w:r>
      <w:r>
        <w:rPr>
          <w:noProof/>
        </w:rPr>
        <w:fldChar w:fldCharType="separate"/>
      </w:r>
      <w:r>
        <w:rPr>
          <w:noProof/>
        </w:rPr>
        <w:t>19</w:t>
      </w:r>
      <w:r>
        <w:rPr>
          <w:noProof/>
        </w:rPr>
        <w:fldChar w:fldCharType="end"/>
      </w:r>
    </w:p>
    <w:p w14:paraId="64044083" w14:textId="443B92BD"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Ejemplo 4: Demasiada cercanía</w:t>
      </w:r>
      <w:r>
        <w:rPr>
          <w:noProof/>
        </w:rPr>
        <w:tab/>
      </w:r>
      <w:r>
        <w:rPr>
          <w:noProof/>
        </w:rPr>
        <w:fldChar w:fldCharType="begin"/>
      </w:r>
      <w:r>
        <w:rPr>
          <w:noProof/>
        </w:rPr>
        <w:instrText xml:space="preserve"> PAGEREF _Toc22643356 \h </w:instrText>
      </w:r>
      <w:r>
        <w:rPr>
          <w:noProof/>
        </w:rPr>
      </w:r>
      <w:r>
        <w:rPr>
          <w:noProof/>
        </w:rPr>
        <w:fldChar w:fldCharType="separate"/>
      </w:r>
      <w:r>
        <w:rPr>
          <w:noProof/>
        </w:rPr>
        <w:t>20</w:t>
      </w:r>
      <w:r>
        <w:rPr>
          <w:noProof/>
        </w:rPr>
        <w:fldChar w:fldCharType="end"/>
      </w:r>
    </w:p>
    <w:p w14:paraId="122BDAAD" w14:textId="1CB99057"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Ejemplo 5: Un intercambio desagradable</w:t>
      </w:r>
      <w:r>
        <w:rPr>
          <w:noProof/>
        </w:rPr>
        <w:tab/>
      </w:r>
      <w:r>
        <w:rPr>
          <w:noProof/>
        </w:rPr>
        <w:fldChar w:fldCharType="begin"/>
      </w:r>
      <w:r>
        <w:rPr>
          <w:noProof/>
        </w:rPr>
        <w:instrText xml:space="preserve"> PAGEREF _Toc22643357 \h </w:instrText>
      </w:r>
      <w:r>
        <w:rPr>
          <w:noProof/>
        </w:rPr>
      </w:r>
      <w:r>
        <w:rPr>
          <w:noProof/>
        </w:rPr>
        <w:fldChar w:fldCharType="separate"/>
      </w:r>
      <w:r>
        <w:rPr>
          <w:noProof/>
        </w:rPr>
        <w:t>21</w:t>
      </w:r>
      <w:r>
        <w:rPr>
          <w:noProof/>
        </w:rPr>
        <w:fldChar w:fldCharType="end"/>
      </w:r>
    </w:p>
    <w:p w14:paraId="3770E6B4" w14:textId="2C134315" w:rsidR="00A77923" w:rsidRDefault="00A77923">
      <w:pPr>
        <w:pStyle w:val="TOC2"/>
        <w:rPr>
          <w:rFonts w:asciiTheme="minorHAnsi" w:eastAsiaTheme="minorEastAsia" w:hAnsiTheme="minorHAnsi" w:cstheme="minorBidi"/>
          <w:noProof/>
          <w:sz w:val="22"/>
          <w:szCs w:val="22"/>
          <w:lang w:eastAsia="zh-CN"/>
        </w:rPr>
      </w:pPr>
      <w:r w:rsidRPr="00F23A5B">
        <w:rPr>
          <w:bCs/>
          <w:noProof/>
          <w:lang w:val="es-US"/>
        </w:rPr>
        <w:t>Ejemplo 6: Un problema de apariencias</w:t>
      </w:r>
      <w:r>
        <w:rPr>
          <w:noProof/>
        </w:rPr>
        <w:tab/>
      </w:r>
      <w:r>
        <w:rPr>
          <w:noProof/>
        </w:rPr>
        <w:fldChar w:fldCharType="begin"/>
      </w:r>
      <w:r>
        <w:rPr>
          <w:noProof/>
        </w:rPr>
        <w:instrText xml:space="preserve"> PAGEREF _Toc22643358 \h </w:instrText>
      </w:r>
      <w:r>
        <w:rPr>
          <w:noProof/>
        </w:rPr>
      </w:r>
      <w:r>
        <w:rPr>
          <w:noProof/>
        </w:rPr>
        <w:fldChar w:fldCharType="separate"/>
      </w:r>
      <w:r>
        <w:rPr>
          <w:noProof/>
        </w:rPr>
        <w:t>23</w:t>
      </w:r>
      <w:r>
        <w:rPr>
          <w:noProof/>
        </w:rPr>
        <w:fldChar w:fldCharType="end"/>
      </w:r>
    </w:p>
    <w:p w14:paraId="0FF28A6D" w14:textId="1F2EED47" w:rsidR="005A223E" w:rsidRPr="00C01BDF" w:rsidRDefault="00336B49" w:rsidP="00667E9D">
      <w:pPr>
        <w:pStyle w:val="Heading1"/>
        <w:rPr>
          <w:lang w:val="fr-CA"/>
        </w:rPr>
      </w:pPr>
      <w:r w:rsidRPr="00C01BDF">
        <w:fldChar w:fldCharType="end"/>
      </w:r>
    </w:p>
    <w:p w14:paraId="7A500430" w14:textId="77777777" w:rsidR="0042737C" w:rsidRDefault="0042737C" w:rsidP="00E83DC7">
      <w:pPr>
        <w:rPr>
          <w:lang w:val="fr-CA"/>
        </w:rPr>
      </w:pPr>
    </w:p>
    <w:p w14:paraId="66DD87DA" w14:textId="77777777" w:rsidR="00C84F9F" w:rsidRDefault="00C84F9F" w:rsidP="00E83DC7">
      <w:pPr>
        <w:rPr>
          <w:lang w:val="fr-CA"/>
        </w:rPr>
      </w:pPr>
    </w:p>
    <w:p w14:paraId="5BB19581" w14:textId="77777777" w:rsidR="00C84F9F" w:rsidRDefault="00C84F9F" w:rsidP="00E83DC7">
      <w:pPr>
        <w:rPr>
          <w:lang w:val="fr-CA"/>
        </w:rPr>
      </w:pPr>
    </w:p>
    <w:p w14:paraId="46C15180" w14:textId="77777777" w:rsidR="00C84F9F" w:rsidRPr="00C01BDF" w:rsidRDefault="00C84F9F" w:rsidP="00E83DC7">
      <w:pPr>
        <w:rPr>
          <w:lang w:val="fr-CA"/>
        </w:rPr>
      </w:pPr>
    </w:p>
    <w:p w14:paraId="6ABD9501" w14:textId="77777777" w:rsidR="001C3DC1" w:rsidRPr="00C01BDF" w:rsidRDefault="001C3DC1" w:rsidP="00EB65B8">
      <w:pPr>
        <w:pStyle w:val="Heading1"/>
      </w:pPr>
      <w:bookmarkStart w:id="0" w:name="_Toc393369517"/>
      <w:bookmarkStart w:id="1" w:name="_Toc22643328"/>
      <w:r w:rsidRPr="00C01BDF">
        <w:rPr>
          <w:bCs/>
          <w:lang w:val="es-US"/>
        </w:rPr>
        <w:lastRenderedPageBreak/>
        <w:t>Introducción del capacitador</w:t>
      </w:r>
      <w:bookmarkEnd w:id="0"/>
      <w:bookmarkEnd w:id="1"/>
    </w:p>
    <w:p w14:paraId="060A330A" w14:textId="77777777" w:rsidR="001C3DC1" w:rsidRPr="00C01BDF" w:rsidRDefault="001C3DC1" w:rsidP="00610E9B">
      <w:pPr>
        <w:rPr>
          <w:b/>
        </w:rPr>
      </w:pPr>
    </w:p>
    <w:p w14:paraId="5054BAC8" w14:textId="77777777" w:rsidR="00820BBD" w:rsidRPr="00C01BDF" w:rsidRDefault="00820BBD" w:rsidP="00A2722A">
      <w:pPr>
        <w:pStyle w:val="ListParagraph"/>
        <w:numPr>
          <w:ilvl w:val="0"/>
          <w:numId w:val="19"/>
        </w:numPr>
        <w:rPr>
          <w:lang w:val="fr-CA"/>
        </w:rPr>
      </w:pPr>
      <w:r w:rsidRPr="00C01BDF">
        <w:rPr>
          <w:lang w:val="es-US"/>
        </w:rPr>
        <w:t xml:space="preserve">Bienvenido a nuestra capacitación anual sobre la prevención del acoso sexual. </w:t>
      </w:r>
    </w:p>
    <w:p w14:paraId="5D8E74AE" w14:textId="77777777" w:rsidR="00792407" w:rsidRPr="00C01BDF" w:rsidRDefault="00792407" w:rsidP="00792407">
      <w:pPr>
        <w:pStyle w:val="ListParagraph"/>
        <w:rPr>
          <w:lang w:val="fr-CA"/>
        </w:rPr>
      </w:pPr>
    </w:p>
    <w:p w14:paraId="3D1F11E0" w14:textId="77777777" w:rsidR="001C3DC1" w:rsidRPr="001D67AD" w:rsidRDefault="00757727" w:rsidP="00A2722A">
      <w:pPr>
        <w:pStyle w:val="ListParagraph"/>
        <w:numPr>
          <w:ilvl w:val="0"/>
          <w:numId w:val="19"/>
        </w:numPr>
        <w:rPr>
          <w:lang w:val="es-CO"/>
        </w:rPr>
      </w:pPr>
      <w:r w:rsidRPr="00C01BDF">
        <w:rPr>
          <w:lang w:val="es-US"/>
        </w:rPr>
        <w:t>Mi nombre es _____[</w:t>
      </w:r>
      <w:r w:rsidRPr="001D67AD">
        <w:rPr>
          <w:i/>
          <w:iCs/>
          <w:highlight w:val="yellow"/>
          <w:lang w:val="es-CO"/>
        </w:rPr>
        <w:t>name</w:t>
      </w:r>
      <w:r w:rsidRPr="00C01BDF">
        <w:rPr>
          <w:lang w:val="es-US"/>
        </w:rPr>
        <w:t>]_____ y soy _____[</w:t>
      </w:r>
      <w:r w:rsidRPr="001D67AD">
        <w:rPr>
          <w:i/>
          <w:iCs/>
          <w:highlight w:val="yellow"/>
          <w:lang w:val="es-CO"/>
        </w:rPr>
        <w:t>title</w:t>
      </w:r>
      <w:r w:rsidRPr="001D67AD">
        <w:rPr>
          <w:lang w:val="es-CO"/>
        </w:rPr>
        <w:t>]</w:t>
      </w:r>
      <w:r w:rsidRPr="00C01BDF">
        <w:rPr>
          <w:lang w:val="es-US"/>
        </w:rPr>
        <w:t>____ de _____[</w:t>
      </w:r>
      <w:r w:rsidRPr="001D67AD">
        <w:rPr>
          <w:i/>
          <w:iCs/>
          <w:highlight w:val="yellow"/>
          <w:lang w:val="es-CO"/>
        </w:rPr>
        <w:t>organization</w:t>
      </w:r>
      <w:r w:rsidRPr="00C01BDF">
        <w:rPr>
          <w:lang w:val="es-US"/>
        </w:rPr>
        <w:t>]_____.</w:t>
      </w:r>
    </w:p>
    <w:p w14:paraId="6BFD8FF8" w14:textId="77777777" w:rsidR="00792407" w:rsidRPr="001D67AD" w:rsidRDefault="00792407" w:rsidP="00792407">
      <w:pPr>
        <w:pStyle w:val="ListParagraph"/>
        <w:rPr>
          <w:lang w:val="es-CO"/>
        </w:rPr>
      </w:pPr>
    </w:p>
    <w:p w14:paraId="798915E0" w14:textId="77777777" w:rsidR="00757727" w:rsidRPr="00C01BDF" w:rsidRDefault="00C07E0A" w:rsidP="00A2722A">
      <w:pPr>
        <w:pStyle w:val="ListParagraph"/>
        <w:numPr>
          <w:ilvl w:val="0"/>
          <w:numId w:val="19"/>
        </w:numPr>
        <w:rPr>
          <w:lang w:val="fr-CA"/>
        </w:rPr>
      </w:pPr>
      <w:r w:rsidRPr="00C01BDF">
        <w:rPr>
          <w:lang w:val="es-US"/>
        </w:rPr>
        <w:t>En años recientes, el tema del acoso sexual en el trabajo se ha vuelto un tema importante a nivel nacional, generando una mayor concientización sobre la naturaleza seria e inaceptable de estos actos y las graves consecuencias que tienen.</w:t>
      </w:r>
    </w:p>
    <w:p w14:paraId="1B192B16" w14:textId="77777777" w:rsidR="00792407" w:rsidRPr="00C01BDF" w:rsidRDefault="00792407" w:rsidP="00792407">
      <w:pPr>
        <w:pStyle w:val="ListParagraph"/>
        <w:rPr>
          <w:lang w:val="fr-CA"/>
        </w:rPr>
      </w:pPr>
    </w:p>
    <w:p w14:paraId="2F96B672" w14:textId="77777777" w:rsidR="002547B8" w:rsidRPr="00C01BDF" w:rsidRDefault="002547B8" w:rsidP="00792407">
      <w:pPr>
        <w:pStyle w:val="ListParagraph"/>
        <w:numPr>
          <w:ilvl w:val="0"/>
          <w:numId w:val="19"/>
        </w:numPr>
        <w:rPr>
          <w:lang w:val="fr-CA"/>
        </w:rPr>
      </w:pPr>
      <w:r w:rsidRPr="00C01BDF">
        <w:rPr>
          <w:lang w:val="es-US"/>
        </w:rPr>
        <w:t>El término "acoso sexual" puede significar cosas diferentes para personas diferentes, dependiendo de sus propias experiencias.</w:t>
      </w:r>
    </w:p>
    <w:p w14:paraId="43E209E2" w14:textId="77777777" w:rsidR="00E614CB" w:rsidRPr="00C01BDF" w:rsidRDefault="00E614CB" w:rsidP="002A7E70">
      <w:pPr>
        <w:rPr>
          <w:lang w:val="fr-CA"/>
        </w:rPr>
      </w:pPr>
    </w:p>
    <w:p w14:paraId="51A1EE1B" w14:textId="77777777" w:rsidR="0044084E" w:rsidRPr="00C01BDF" w:rsidRDefault="003352D7" w:rsidP="00E614CB">
      <w:pPr>
        <w:pStyle w:val="ListParagraph"/>
        <w:numPr>
          <w:ilvl w:val="0"/>
          <w:numId w:val="19"/>
        </w:numPr>
        <w:rPr>
          <w:lang w:val="fr-CA"/>
        </w:rPr>
      </w:pPr>
      <w:r w:rsidRPr="00C01BDF">
        <w:rPr>
          <w:lang w:val="es-US"/>
        </w:rPr>
        <w:t>Ciertas conductas pueden parecer aceptables, o haber parecido aceptables en el pasado. Eso no significa que sean aceptables para las personas con las que trabajamos.</w:t>
      </w:r>
    </w:p>
    <w:p w14:paraId="4C3854D4" w14:textId="77777777" w:rsidR="00792407" w:rsidRPr="00C01BDF" w:rsidRDefault="00792407" w:rsidP="00792407">
      <w:pPr>
        <w:pStyle w:val="ListParagraph"/>
        <w:rPr>
          <w:lang w:val="fr-CA"/>
        </w:rPr>
      </w:pPr>
    </w:p>
    <w:p w14:paraId="281B2CBF" w14:textId="77777777" w:rsidR="002547B8" w:rsidRPr="00C01BDF" w:rsidRDefault="002547B8" w:rsidP="00A2722A">
      <w:pPr>
        <w:pStyle w:val="ListParagraph"/>
        <w:numPr>
          <w:ilvl w:val="0"/>
          <w:numId w:val="19"/>
        </w:numPr>
        <w:rPr>
          <w:lang w:val="fr-CA"/>
        </w:rPr>
      </w:pPr>
      <w:r w:rsidRPr="00C01BDF">
        <w:rPr>
          <w:lang w:val="es-US"/>
        </w:rPr>
        <w:t>El objetivo de esta capacitación es establecer un concepto común sobre qué es y qué no es aceptable en nuestro lugar de trabajo.</w:t>
      </w:r>
    </w:p>
    <w:p w14:paraId="35906C29" w14:textId="77777777" w:rsidR="001C3DC1" w:rsidRPr="00C01BDF" w:rsidRDefault="001C3DC1" w:rsidP="00610E9B">
      <w:pPr>
        <w:rPr>
          <w:b/>
          <w:lang w:val="fr-CA"/>
        </w:rPr>
      </w:pPr>
    </w:p>
    <w:p w14:paraId="00923365" w14:textId="77777777" w:rsidR="00533315" w:rsidRPr="00C01BDF" w:rsidRDefault="00533315" w:rsidP="00610E9B">
      <w:pPr>
        <w:rPr>
          <w:b/>
          <w:lang w:val="fr-CA"/>
        </w:rPr>
      </w:pPr>
    </w:p>
    <w:p w14:paraId="03CA5CA6" w14:textId="77777777" w:rsidR="00610E9B" w:rsidRPr="00C01BDF" w:rsidRDefault="00610E9B" w:rsidP="00275B4B">
      <w:pPr>
        <w:pStyle w:val="Heading1"/>
      </w:pPr>
      <w:bookmarkStart w:id="2" w:name="_Toc393369518"/>
      <w:bookmarkStart w:id="3" w:name="_Toc22643329"/>
      <w:r w:rsidRPr="00C01BDF">
        <w:rPr>
          <w:bCs/>
          <w:lang w:val="es-US"/>
        </w:rPr>
        <w:t>Acoso sexual en el trabajo</w:t>
      </w:r>
      <w:bookmarkEnd w:id="2"/>
      <w:bookmarkEnd w:id="3"/>
    </w:p>
    <w:p w14:paraId="0550ED34" w14:textId="77777777" w:rsidR="00610E9B" w:rsidRPr="00C01BDF" w:rsidRDefault="00610E9B" w:rsidP="00610E9B"/>
    <w:p w14:paraId="0CA898E7" w14:textId="77777777" w:rsidR="0075415A" w:rsidRPr="00C01BDF" w:rsidRDefault="00610E9B" w:rsidP="0030329C">
      <w:pPr>
        <w:pStyle w:val="ListParagraph"/>
        <w:numPr>
          <w:ilvl w:val="0"/>
          <w:numId w:val="20"/>
        </w:numPr>
        <w:rPr>
          <w:lang w:val="fr-CA"/>
        </w:rPr>
      </w:pPr>
      <w:r w:rsidRPr="00C01BDF">
        <w:rPr>
          <w:lang w:val="es-US"/>
        </w:rPr>
        <w:t>El Estado de New York desde hace mucho tiempo asumió el compromiso de garantizar que todas las personas tengan la misma oportunidad de disfrutar de un ambiente de trabajo equitativo, seguro y productivo.</w:t>
      </w:r>
    </w:p>
    <w:p w14:paraId="3AFE822E" w14:textId="77777777" w:rsidR="0075415A" w:rsidRPr="00C01BDF" w:rsidRDefault="0075415A" w:rsidP="0075415A">
      <w:pPr>
        <w:pStyle w:val="ListParagraph"/>
        <w:rPr>
          <w:lang w:val="fr-CA"/>
        </w:rPr>
      </w:pPr>
    </w:p>
    <w:p w14:paraId="50D4DFD3" w14:textId="77777777" w:rsidR="00101CA7" w:rsidRPr="00C01BDF" w:rsidRDefault="00610E9B" w:rsidP="0030329C">
      <w:pPr>
        <w:pStyle w:val="ListParagraph"/>
        <w:numPr>
          <w:ilvl w:val="0"/>
          <w:numId w:val="20"/>
        </w:numPr>
        <w:rPr>
          <w:lang w:val="fr-CA"/>
        </w:rPr>
      </w:pPr>
      <w:r w:rsidRPr="00C01BDF">
        <w:rPr>
          <w:lang w:val="es-US"/>
        </w:rPr>
        <w:t>Las leyes y políticas ayudan a garantizar que la diversidad sea respetada y que todos puedan disfrutar de los privilegios de trabajar en el Estado de New York.</w:t>
      </w:r>
    </w:p>
    <w:p w14:paraId="119B7593" w14:textId="77777777" w:rsidR="00101CA7" w:rsidRPr="00C01BDF" w:rsidRDefault="00101CA7" w:rsidP="00101CA7">
      <w:pPr>
        <w:rPr>
          <w:lang w:val="fr-CA"/>
        </w:rPr>
      </w:pPr>
    </w:p>
    <w:p w14:paraId="13FA4CAA" w14:textId="77777777" w:rsidR="00DD76F8" w:rsidRPr="00C01BDF" w:rsidRDefault="00610E9B" w:rsidP="00F1605B">
      <w:pPr>
        <w:pStyle w:val="ListParagraph"/>
        <w:numPr>
          <w:ilvl w:val="0"/>
          <w:numId w:val="20"/>
        </w:numPr>
      </w:pPr>
      <w:r w:rsidRPr="00C01BDF">
        <w:rPr>
          <w:lang w:val="es-US"/>
        </w:rPr>
        <w:t>La prevención del acoso sexual es crítica para continuar el éxito. El acoso sexual no será tolerado.</w:t>
      </w:r>
    </w:p>
    <w:p w14:paraId="045BDB72" w14:textId="77777777" w:rsidR="009B1C91" w:rsidRPr="00C01BDF" w:rsidRDefault="009B1C91" w:rsidP="009B1C91">
      <w:pPr>
        <w:pStyle w:val="ListParagraph"/>
      </w:pPr>
    </w:p>
    <w:p w14:paraId="52FE550B" w14:textId="77777777" w:rsidR="009B1C91" w:rsidRPr="00C01BDF" w:rsidRDefault="009B1C91" w:rsidP="009B1C91">
      <w:pPr>
        <w:pStyle w:val="ListParagraph"/>
        <w:numPr>
          <w:ilvl w:val="0"/>
          <w:numId w:val="20"/>
        </w:numPr>
        <w:rPr>
          <w:lang w:val="fr-CA"/>
        </w:rPr>
      </w:pPr>
      <w:r w:rsidRPr="00C01BDF">
        <w:rPr>
          <w:lang w:val="es-US"/>
        </w:rPr>
        <w:t>Esto significa que toda conducta que represente acoso será investigada y que se ordenar</w:t>
      </w:r>
      <w:r w:rsidR="002B3E80" w:rsidRPr="00C01BDF">
        <w:rPr>
          <w:lang w:val="es-US"/>
        </w:rPr>
        <w:t>á</w:t>
      </w:r>
      <w:r w:rsidRPr="00C01BDF">
        <w:rPr>
          <w:lang w:val="es-US"/>
        </w:rPr>
        <w:t xml:space="preserve"> al perpetrador, o los </w:t>
      </w:r>
      <w:r w:rsidR="00561471">
        <w:rPr>
          <w:lang w:val="es-US"/>
        </w:rPr>
        <w:t>responsables</w:t>
      </w:r>
      <w:r w:rsidRPr="00C01BDF">
        <w:rPr>
          <w:lang w:val="es-US"/>
        </w:rPr>
        <w:t>, que la abandonen.</w:t>
      </w:r>
    </w:p>
    <w:p w14:paraId="02115C6B" w14:textId="77777777" w:rsidR="009B1C91" w:rsidRPr="00C01BDF" w:rsidRDefault="009B1C91" w:rsidP="009B1C91">
      <w:pPr>
        <w:pStyle w:val="ListParagraph"/>
        <w:rPr>
          <w:lang w:val="fr-CA"/>
        </w:rPr>
      </w:pPr>
    </w:p>
    <w:p w14:paraId="6F132B0B" w14:textId="77777777" w:rsidR="009B1C91" w:rsidRPr="00C01BDF" w:rsidRDefault="009B1C91" w:rsidP="00E83DC7">
      <w:pPr>
        <w:pStyle w:val="ListParagraph"/>
        <w:numPr>
          <w:ilvl w:val="0"/>
          <w:numId w:val="20"/>
        </w:numPr>
        <w:rPr>
          <w:lang w:val="fr-CA"/>
        </w:rPr>
      </w:pPr>
      <w:r w:rsidRPr="00C01BDF">
        <w:rPr>
          <w:lang w:val="es-US"/>
        </w:rPr>
        <w:t>También significa que se tomarán medidas disciplinarias cuando sea apropiado. Si la conducta es lo bastante seria, las medias disciplinarias pueden incluir el despido.</w:t>
      </w:r>
    </w:p>
    <w:p w14:paraId="4D672B5A" w14:textId="77777777" w:rsidR="009B1C91" w:rsidRPr="00C01BDF" w:rsidRDefault="009B1C91" w:rsidP="009B1C91">
      <w:pPr>
        <w:rPr>
          <w:lang w:val="fr-CA"/>
        </w:rPr>
      </w:pPr>
    </w:p>
    <w:p w14:paraId="09F6EAE6" w14:textId="77777777" w:rsidR="009B1C91" w:rsidRPr="00C01BDF" w:rsidRDefault="009B1C91" w:rsidP="00E83DC7">
      <w:pPr>
        <w:pStyle w:val="ListParagraph"/>
        <w:numPr>
          <w:ilvl w:val="0"/>
          <w:numId w:val="20"/>
        </w:numPr>
        <w:rPr>
          <w:lang w:val="fr-CA"/>
        </w:rPr>
      </w:pPr>
      <w:r w:rsidRPr="00C01BDF">
        <w:rPr>
          <w:lang w:val="es-US"/>
        </w:rPr>
        <w:t>Las conductas re</w:t>
      </w:r>
      <w:r w:rsidR="00561471">
        <w:rPr>
          <w:lang w:val="es-US"/>
        </w:rPr>
        <w:t>petitivas</w:t>
      </w:r>
      <w:r w:rsidRPr="00C01BDF">
        <w:rPr>
          <w:lang w:val="es-US"/>
        </w:rPr>
        <w:t xml:space="preserve">, sobre todo después de que se le pida a un empleado que las abandone, son especialmente graves y tendrán las consecuencias </w:t>
      </w:r>
      <w:r w:rsidR="00561471">
        <w:rPr>
          <w:lang w:val="es-US"/>
        </w:rPr>
        <w:t>acordes</w:t>
      </w:r>
      <w:r w:rsidRPr="00C01BDF">
        <w:rPr>
          <w:lang w:val="es-US"/>
        </w:rPr>
        <w:t>.</w:t>
      </w:r>
    </w:p>
    <w:p w14:paraId="609E2CCE" w14:textId="77777777" w:rsidR="00DD76F8" w:rsidRPr="00C01BDF" w:rsidRDefault="00DD76F8" w:rsidP="00E83DC7">
      <w:pPr>
        <w:pStyle w:val="ListParagraph"/>
        <w:rPr>
          <w:lang w:val="fr-CA"/>
        </w:rPr>
      </w:pPr>
    </w:p>
    <w:p w14:paraId="2F29BDF8" w14:textId="77777777" w:rsidR="00DD76F8" w:rsidRPr="00C01BDF" w:rsidRDefault="00DD76F8" w:rsidP="00DD76F8">
      <w:pPr>
        <w:pStyle w:val="ListParagraph"/>
        <w:numPr>
          <w:ilvl w:val="0"/>
          <w:numId w:val="20"/>
        </w:numPr>
        <w:rPr>
          <w:lang w:val="fr-CA"/>
        </w:rPr>
      </w:pPr>
      <w:r w:rsidRPr="00C01BDF">
        <w:rPr>
          <w:lang w:val="es-US"/>
        </w:rPr>
        <w:t>Esta capacitación interactiva le ayudará a entender mejor lo que se considera acoso sexual.</w:t>
      </w:r>
    </w:p>
    <w:p w14:paraId="6F69927B" w14:textId="77777777" w:rsidR="00DD76F8" w:rsidRPr="00C01BDF" w:rsidRDefault="00DD76F8" w:rsidP="00DD76F8">
      <w:pPr>
        <w:rPr>
          <w:lang w:val="fr-CA"/>
        </w:rPr>
      </w:pPr>
    </w:p>
    <w:p w14:paraId="40256C26" w14:textId="77777777" w:rsidR="00DD001C" w:rsidRPr="00C01BDF" w:rsidRDefault="00A2697A" w:rsidP="0030329C">
      <w:pPr>
        <w:pStyle w:val="ListParagraph"/>
        <w:numPr>
          <w:ilvl w:val="0"/>
          <w:numId w:val="20"/>
        </w:numPr>
        <w:rPr>
          <w:lang w:val="fr-CA"/>
        </w:rPr>
      </w:pPr>
      <w:r w:rsidRPr="00C01BDF">
        <w:rPr>
          <w:lang w:val="es-US"/>
        </w:rPr>
        <w:t>También le enseñará cómo denunciar el acoso sexual en nuestro lugar de trabajo, así como sus opciones para denunciar el acoso sexual en el trabajo a agencias externas, a nivel federal y estatal, que aplican las leyes contra la discriminación.</w:t>
      </w:r>
    </w:p>
    <w:p w14:paraId="76B2C432" w14:textId="77777777" w:rsidR="00DD001C" w:rsidRPr="00C01BDF" w:rsidRDefault="00DD001C" w:rsidP="00DD001C">
      <w:pPr>
        <w:rPr>
          <w:lang w:val="fr-CA"/>
        </w:rPr>
      </w:pPr>
    </w:p>
    <w:p w14:paraId="431D9C90" w14:textId="384DA529" w:rsidR="00E86A51" w:rsidRPr="002713EC" w:rsidRDefault="00A813E2" w:rsidP="0030329C">
      <w:pPr>
        <w:pStyle w:val="ListParagraph"/>
        <w:numPr>
          <w:ilvl w:val="0"/>
          <w:numId w:val="20"/>
        </w:numPr>
        <w:rPr>
          <w:lang w:val="fr-CA"/>
        </w:rPr>
      </w:pPr>
      <w:r w:rsidRPr="00C01BDF">
        <w:rPr>
          <w:lang w:val="es-US"/>
        </w:rPr>
        <w:t xml:space="preserve">Estas denuncias se tomarán en serio y serán investigadas </w:t>
      </w:r>
      <w:r w:rsidR="00561471">
        <w:rPr>
          <w:lang w:val="es-US"/>
        </w:rPr>
        <w:t>inmediatamente</w:t>
      </w:r>
      <w:r w:rsidRPr="00C01BDF">
        <w:rPr>
          <w:lang w:val="es-US"/>
        </w:rPr>
        <w:t>, y se aplicarán medidas correctivas eficaces cuando sean necesarias.</w:t>
      </w:r>
    </w:p>
    <w:p w14:paraId="15C5E732" w14:textId="77777777" w:rsidR="002713EC" w:rsidRPr="00C01BDF" w:rsidRDefault="002713EC" w:rsidP="002713EC">
      <w:pPr>
        <w:pStyle w:val="ListParagraph"/>
        <w:rPr>
          <w:lang w:val="fr-CA"/>
        </w:rPr>
      </w:pPr>
    </w:p>
    <w:p w14:paraId="620C1774" w14:textId="77777777" w:rsidR="003118FB" w:rsidRPr="00C01BDF" w:rsidRDefault="003118FB" w:rsidP="00275B4B">
      <w:pPr>
        <w:pStyle w:val="Heading1"/>
        <w:rPr>
          <w:lang w:val="fr-CA"/>
        </w:rPr>
      </w:pPr>
      <w:bookmarkStart w:id="4" w:name="_Toc525294356"/>
      <w:bookmarkStart w:id="5" w:name="_Toc525294285"/>
      <w:bookmarkStart w:id="6" w:name="_Toc393369519"/>
      <w:bookmarkStart w:id="7" w:name="_Toc22643330"/>
      <w:r w:rsidRPr="00C01BDF">
        <w:rPr>
          <w:bCs/>
          <w:lang w:val="es-US"/>
        </w:rPr>
        <w:lastRenderedPageBreak/>
        <w:t xml:space="preserve">¿Qué es el </w:t>
      </w:r>
      <w:bookmarkStart w:id="8" w:name="_Toc393369521"/>
      <w:bookmarkEnd w:id="4"/>
      <w:bookmarkEnd w:id="5"/>
      <w:bookmarkEnd w:id="6"/>
      <w:r w:rsidRPr="00C01BDF">
        <w:rPr>
          <w:bCs/>
          <w:lang w:val="es-US"/>
        </w:rPr>
        <w:t>acoso sexual</w:t>
      </w:r>
      <w:bookmarkEnd w:id="8"/>
      <w:r w:rsidRPr="00C01BDF">
        <w:rPr>
          <w:bCs/>
          <w:lang w:val="es-US"/>
        </w:rPr>
        <w:t>?</w:t>
      </w:r>
      <w:bookmarkEnd w:id="7"/>
    </w:p>
    <w:p w14:paraId="04ECA080" w14:textId="77777777" w:rsidR="00701112" w:rsidRPr="00C01BDF" w:rsidRDefault="00701112" w:rsidP="00701112">
      <w:pPr>
        <w:rPr>
          <w:lang w:val="fr-CA"/>
        </w:rPr>
      </w:pPr>
    </w:p>
    <w:p w14:paraId="04D5FC6F" w14:textId="77777777" w:rsidR="00437685" w:rsidRPr="00C01BDF" w:rsidRDefault="00437685" w:rsidP="00437685">
      <w:pPr>
        <w:pStyle w:val="ListParagraph"/>
        <w:numPr>
          <w:ilvl w:val="0"/>
          <w:numId w:val="25"/>
        </w:numPr>
        <w:rPr>
          <w:lang w:val="fr-CA"/>
        </w:rPr>
      </w:pPr>
      <w:r w:rsidRPr="00C01BDF">
        <w:rPr>
          <w:lang w:val="es-US"/>
        </w:rPr>
        <w:t>El acoso sexual es una forma de discriminación sexual y está prohibido por las leyes federales, estatales y, en algunos casos, locales.</w:t>
      </w:r>
    </w:p>
    <w:p w14:paraId="2041EF11" w14:textId="77777777" w:rsidR="00437685" w:rsidRPr="00C01BDF" w:rsidRDefault="00437685" w:rsidP="00437685">
      <w:pPr>
        <w:pStyle w:val="ListParagraph"/>
        <w:rPr>
          <w:lang w:val="fr-CA"/>
        </w:rPr>
      </w:pPr>
    </w:p>
    <w:p w14:paraId="1C7D1042" w14:textId="77777777" w:rsidR="004401EB" w:rsidRPr="00C01BDF" w:rsidRDefault="004401EB" w:rsidP="00E83DC7">
      <w:pPr>
        <w:pStyle w:val="ListParagraph"/>
        <w:numPr>
          <w:ilvl w:val="0"/>
          <w:numId w:val="25"/>
        </w:numPr>
        <w:rPr>
          <w:lang w:val="fr-CA"/>
        </w:rPr>
      </w:pPr>
      <w:r w:rsidRPr="00C01BDF">
        <w:rPr>
          <w:lang w:val="es-US"/>
        </w:rPr>
        <w:t>El acoso sexual incluye el acoso debido al sexo, la orientación sexual, el sexo autoidentificado o percibido, la expresión de género, la identidad de género y la situación de ser transgénero.</w:t>
      </w:r>
    </w:p>
    <w:p w14:paraId="04E5667B" w14:textId="77777777" w:rsidR="004401EB" w:rsidRPr="00C01BDF" w:rsidRDefault="004401EB" w:rsidP="00E83DC7">
      <w:pPr>
        <w:pStyle w:val="ListParagraph"/>
        <w:rPr>
          <w:lang w:val="fr-CA"/>
        </w:rPr>
      </w:pPr>
    </w:p>
    <w:p w14:paraId="6F99407E" w14:textId="77777777" w:rsidR="004401EB" w:rsidRPr="00C01BDF" w:rsidRDefault="00E43442" w:rsidP="004401EB">
      <w:pPr>
        <w:pStyle w:val="ListParagraph"/>
        <w:numPr>
          <w:ilvl w:val="0"/>
          <w:numId w:val="25"/>
        </w:numPr>
        <w:rPr>
          <w:lang w:val="fr-CA"/>
        </w:rPr>
      </w:pPr>
      <w:r>
        <w:rPr>
          <w:lang w:val="es-US"/>
        </w:rPr>
        <w:t xml:space="preserve">El acoso sexual es ilegal cuando somete a una persona a términos, condiciones o privilegios laborales inferiores. </w:t>
      </w:r>
      <w:r w:rsidR="004401EB" w:rsidRPr="00C01BDF">
        <w:rPr>
          <w:lang w:val="es-US"/>
        </w:rPr>
        <w:t>El acoso sexual incluye conductas indeseadas que sean de naturaleza sexual o que se dirijan a una persona debido a su sexo, cuando:</w:t>
      </w:r>
    </w:p>
    <w:p w14:paraId="654C0A5F" w14:textId="77777777" w:rsidR="00437685" w:rsidRPr="00C01BDF" w:rsidRDefault="00437685" w:rsidP="00373F31">
      <w:pPr>
        <w:pStyle w:val="ListParagraph"/>
        <w:rPr>
          <w:lang w:val="fr-CA"/>
        </w:rPr>
      </w:pPr>
    </w:p>
    <w:p w14:paraId="3136CE3B" w14:textId="77777777" w:rsidR="00437685" w:rsidRPr="00C01BDF" w:rsidRDefault="004401EB" w:rsidP="00373F31">
      <w:pPr>
        <w:pStyle w:val="ListParagraph"/>
        <w:numPr>
          <w:ilvl w:val="0"/>
          <w:numId w:val="46"/>
        </w:numPr>
        <w:rPr>
          <w:lang w:val="fr-CA"/>
        </w:rPr>
      </w:pPr>
      <w:r w:rsidRPr="00C01BDF">
        <w:rPr>
          <w:lang w:val="es-US"/>
        </w:rPr>
        <w:t>Dicha conducta tenga el objetivo o efecto de interferir de manera injustificada con el rendimiento laboral de una persona o de crear un ambiente laboral intimidatorio, hostil u ofensivo, incluso si la persona denunciante no es el objetivo al que se dirige el acoso sexual;</w:t>
      </w:r>
    </w:p>
    <w:p w14:paraId="1E92809B" w14:textId="77777777" w:rsidR="00437685" w:rsidRPr="00C01BDF" w:rsidRDefault="00437685" w:rsidP="00373F31">
      <w:pPr>
        <w:pStyle w:val="ListParagraph"/>
        <w:ind w:left="1080"/>
        <w:rPr>
          <w:lang w:val="fr-CA"/>
        </w:rPr>
      </w:pPr>
    </w:p>
    <w:p w14:paraId="755C859C" w14:textId="77777777" w:rsidR="00437685" w:rsidRPr="00C01BDF" w:rsidRDefault="004401EB" w:rsidP="00373F31">
      <w:pPr>
        <w:pStyle w:val="ListParagraph"/>
        <w:numPr>
          <w:ilvl w:val="0"/>
          <w:numId w:val="46"/>
        </w:numPr>
        <w:rPr>
          <w:lang w:val="fr-CA"/>
        </w:rPr>
      </w:pPr>
      <w:r w:rsidRPr="00C01BDF">
        <w:rPr>
          <w:lang w:val="es-US"/>
        </w:rPr>
        <w:t xml:space="preserve">Dicha conducta sea, explícita o implícitamente, </w:t>
      </w:r>
      <w:r w:rsidR="00561471">
        <w:rPr>
          <w:lang w:val="es-US"/>
        </w:rPr>
        <w:t xml:space="preserve">se convierte en </w:t>
      </w:r>
      <w:r w:rsidRPr="00C01BDF">
        <w:rPr>
          <w:lang w:val="es-US"/>
        </w:rPr>
        <w:t>término o condición de empleo; o</w:t>
      </w:r>
    </w:p>
    <w:p w14:paraId="797EA090" w14:textId="77777777" w:rsidR="00437685" w:rsidRPr="00C01BDF" w:rsidRDefault="00437685" w:rsidP="00373F31">
      <w:pPr>
        <w:pStyle w:val="ListParagraph"/>
        <w:rPr>
          <w:lang w:val="fr-CA"/>
        </w:rPr>
      </w:pPr>
    </w:p>
    <w:p w14:paraId="09E2ADED" w14:textId="77777777" w:rsidR="004401EB" w:rsidRPr="00C01BDF" w:rsidRDefault="004401EB" w:rsidP="00373F31">
      <w:pPr>
        <w:pStyle w:val="ListParagraph"/>
        <w:numPr>
          <w:ilvl w:val="0"/>
          <w:numId w:val="46"/>
        </w:numPr>
        <w:rPr>
          <w:lang w:val="fr-CA"/>
        </w:rPr>
      </w:pPr>
      <w:r w:rsidRPr="00C01BDF">
        <w:rPr>
          <w:lang w:val="es-US"/>
        </w:rPr>
        <w:t>El sometimiento a dicha conducta, o el rechazo de la misma, se use como fundamento para decisiones laborales que afecten el empleo de una persona.</w:t>
      </w:r>
    </w:p>
    <w:p w14:paraId="58370914" w14:textId="77777777" w:rsidR="004401EB" w:rsidRPr="00C01BDF" w:rsidRDefault="004401EB" w:rsidP="00E83DC7">
      <w:pPr>
        <w:pStyle w:val="ListParagraph"/>
        <w:rPr>
          <w:lang w:val="fr-CA"/>
        </w:rPr>
      </w:pPr>
    </w:p>
    <w:p w14:paraId="52643602" w14:textId="77777777" w:rsidR="00E43442" w:rsidRPr="00E43442" w:rsidRDefault="00E43442" w:rsidP="003118FB">
      <w:pPr>
        <w:pStyle w:val="ListParagraph"/>
        <w:numPr>
          <w:ilvl w:val="0"/>
          <w:numId w:val="25"/>
        </w:numPr>
        <w:rPr>
          <w:lang w:val="es-US"/>
        </w:rPr>
      </w:pPr>
      <w:r w:rsidRPr="00E43442">
        <w:rPr>
          <w:lang w:val="es-US"/>
        </w:rPr>
        <w:t xml:space="preserve">De acuerdo con las </w:t>
      </w:r>
      <w:r>
        <w:rPr>
          <w:lang w:val="es-US"/>
        </w:rPr>
        <w:t>leyes del Estado de New York, el acoso no necesita ser “severo o generalizado” para ser ilegal. Cualquiera de las conductas de acoso descritas en esta capacitación puede ser ilegal, salvo cuando se demuestre que no representa más que “desprecios mínimos o molestias triviales”.</w:t>
      </w:r>
    </w:p>
    <w:p w14:paraId="6978BA39" w14:textId="77777777" w:rsidR="00E43442" w:rsidRPr="00E43442" w:rsidRDefault="00E43442" w:rsidP="00E43442">
      <w:pPr>
        <w:pStyle w:val="ListParagraph"/>
        <w:rPr>
          <w:lang w:val="fr-CA"/>
        </w:rPr>
      </w:pPr>
    </w:p>
    <w:p w14:paraId="578D1232" w14:textId="77777777" w:rsidR="0067064A" w:rsidRPr="00C01BDF" w:rsidRDefault="0067064A" w:rsidP="003118FB">
      <w:pPr>
        <w:pStyle w:val="ListParagraph"/>
        <w:numPr>
          <w:ilvl w:val="0"/>
          <w:numId w:val="25"/>
        </w:numPr>
        <w:rPr>
          <w:lang w:val="fr-CA"/>
        </w:rPr>
      </w:pPr>
      <w:r w:rsidRPr="00C01BDF">
        <w:rPr>
          <w:lang w:val="es-US"/>
        </w:rPr>
        <w:t>Existen dos tipos principales de acoso sexual.</w:t>
      </w:r>
    </w:p>
    <w:p w14:paraId="59FFDACF" w14:textId="77777777" w:rsidR="003118FB" w:rsidRPr="00C01BDF" w:rsidRDefault="003118FB" w:rsidP="003118FB">
      <w:pPr>
        <w:rPr>
          <w:lang w:val="fr-CA"/>
        </w:rPr>
      </w:pPr>
    </w:p>
    <w:p w14:paraId="477A1E73" w14:textId="77777777" w:rsidR="00275B4B" w:rsidRPr="00C01BDF" w:rsidRDefault="00275B4B" w:rsidP="003118FB">
      <w:pPr>
        <w:rPr>
          <w:lang w:val="fr-CA"/>
        </w:rPr>
      </w:pPr>
    </w:p>
    <w:p w14:paraId="32EF0728" w14:textId="77777777" w:rsidR="003118FB" w:rsidRPr="00C01BDF" w:rsidRDefault="003118FB" w:rsidP="00275B4B">
      <w:pPr>
        <w:pStyle w:val="Heading2"/>
      </w:pPr>
      <w:bookmarkStart w:id="9" w:name="_Toc393369523"/>
      <w:bookmarkStart w:id="10" w:name="_Toc22643331"/>
      <w:r w:rsidRPr="00C01BDF">
        <w:rPr>
          <w:bCs/>
          <w:lang w:val="es-US"/>
        </w:rPr>
        <w:t>Ambiente hostil</w:t>
      </w:r>
      <w:bookmarkEnd w:id="9"/>
      <w:bookmarkEnd w:id="10"/>
    </w:p>
    <w:p w14:paraId="16F25A28" w14:textId="77777777" w:rsidR="00275B4B" w:rsidRPr="00C01BDF" w:rsidRDefault="00275B4B" w:rsidP="00275B4B">
      <w:pPr>
        <w:pStyle w:val="ListParagraph"/>
      </w:pPr>
    </w:p>
    <w:p w14:paraId="6A797517" w14:textId="77777777" w:rsidR="003118FB" w:rsidRPr="001D67AD" w:rsidRDefault="003118FB" w:rsidP="0067064A">
      <w:pPr>
        <w:pStyle w:val="ListParagraph"/>
        <w:numPr>
          <w:ilvl w:val="0"/>
          <w:numId w:val="25"/>
        </w:numPr>
        <w:rPr>
          <w:lang w:val="es-CO"/>
        </w:rPr>
      </w:pPr>
      <w:r w:rsidRPr="00C01BDF">
        <w:rPr>
          <w:lang w:val="es-US"/>
        </w:rPr>
        <w:t>Un ambiente hostil debido al sexo puede ser creado por cualquiera de los actos previamente descritos, así como por palabras, signos, chistes, bromas, intimidación, actos físicos o violencia, ya sean de naturaleza sexual o no, que se dirijan a una persona debido a su sexo.</w:t>
      </w:r>
    </w:p>
    <w:p w14:paraId="508DD4E9" w14:textId="77777777" w:rsidR="00FA3C75" w:rsidRPr="001D67AD" w:rsidRDefault="00FA3C75" w:rsidP="00FA3C75">
      <w:pPr>
        <w:pStyle w:val="ListParagraph"/>
        <w:rPr>
          <w:lang w:val="es-CO"/>
        </w:rPr>
      </w:pPr>
    </w:p>
    <w:p w14:paraId="6C2DDB83" w14:textId="77777777" w:rsidR="00FA3C75" w:rsidRPr="001D67AD" w:rsidRDefault="00FA3C75" w:rsidP="00FA3C75">
      <w:pPr>
        <w:pStyle w:val="ListParagraph"/>
        <w:numPr>
          <w:ilvl w:val="0"/>
          <w:numId w:val="25"/>
        </w:numPr>
        <w:rPr>
          <w:lang w:val="es-CO"/>
        </w:rPr>
      </w:pPr>
      <w:r w:rsidRPr="00C01BDF">
        <w:rPr>
          <w:lang w:val="es-US"/>
        </w:rPr>
        <w:t>El acoso sexual por ambiente hostil acoso incluye:</w:t>
      </w:r>
    </w:p>
    <w:p w14:paraId="364B2DDF" w14:textId="77777777" w:rsidR="00FA3C75" w:rsidRPr="001D67AD" w:rsidRDefault="00FA3C75" w:rsidP="00FA3C75">
      <w:pPr>
        <w:rPr>
          <w:lang w:val="es-CO"/>
        </w:rPr>
      </w:pPr>
    </w:p>
    <w:p w14:paraId="7D2B9275" w14:textId="77777777" w:rsidR="00FA3C75" w:rsidRPr="00C01BDF" w:rsidRDefault="00FA3C75" w:rsidP="00FA3C75">
      <w:pPr>
        <w:pStyle w:val="ListParagraph"/>
        <w:numPr>
          <w:ilvl w:val="1"/>
          <w:numId w:val="25"/>
        </w:numPr>
        <w:rPr>
          <w:lang w:val="fr-CA"/>
        </w:rPr>
      </w:pPr>
      <w:r w:rsidRPr="00C01BDF">
        <w:rPr>
          <w:lang w:val="es-US"/>
        </w:rPr>
        <w:t>Carteles o publicaciones sexuales o discriminatorios en cualquier parte del lugar de trabajo, como la colocación de imágenes, carteles, calendarios, grafiti, objetos, material promocional, materiales de lectura u otros materiales que sean sexualmente denigrantes o pornográficos.</w:t>
      </w:r>
    </w:p>
    <w:p w14:paraId="0B9E9987" w14:textId="77777777" w:rsidR="00FA3C75" w:rsidRPr="00C01BDF" w:rsidRDefault="00FA3C75" w:rsidP="00FA3C75">
      <w:pPr>
        <w:rPr>
          <w:lang w:val="fr-CA"/>
        </w:rPr>
      </w:pPr>
    </w:p>
    <w:p w14:paraId="5E748FCE" w14:textId="77777777" w:rsidR="00FA3C75" w:rsidRPr="00C01BDF" w:rsidRDefault="00FA3C75" w:rsidP="00FA3C75">
      <w:pPr>
        <w:pStyle w:val="ListParagraph"/>
        <w:numPr>
          <w:ilvl w:val="2"/>
          <w:numId w:val="25"/>
        </w:numPr>
        <w:rPr>
          <w:lang w:val="fr-CA"/>
        </w:rPr>
      </w:pPr>
      <w:r w:rsidRPr="00C01BDF">
        <w:rPr>
          <w:lang w:val="es-US"/>
        </w:rPr>
        <w:t>Esto incluye dichos materiales sexuales en computadoras o teléfonos celulares en el lugar de trabajo, así como compartir dichos materiales en el lugar de trabajo.</w:t>
      </w:r>
    </w:p>
    <w:p w14:paraId="38BDC1C8" w14:textId="77777777" w:rsidR="00F97566" w:rsidRPr="00C01BDF" w:rsidRDefault="00F97566" w:rsidP="00E83DC7">
      <w:pPr>
        <w:pStyle w:val="ListParagraph"/>
        <w:ind w:left="2160"/>
        <w:rPr>
          <w:lang w:val="fr-CA"/>
        </w:rPr>
      </w:pPr>
    </w:p>
    <w:p w14:paraId="62BFD75E" w14:textId="77777777" w:rsidR="00F97566" w:rsidRPr="00C01BDF" w:rsidRDefault="00F97566" w:rsidP="00F97566">
      <w:pPr>
        <w:pStyle w:val="ListParagraph"/>
        <w:numPr>
          <w:ilvl w:val="2"/>
          <w:numId w:val="25"/>
        </w:numPr>
        <w:rPr>
          <w:lang w:val="fr-CA"/>
        </w:rPr>
      </w:pPr>
      <w:r w:rsidRPr="00C01BDF">
        <w:rPr>
          <w:lang w:val="es-US"/>
        </w:rPr>
        <w:t>Esto también incluye gestos, ruidos, comentarios, chistes y observaciones sobre la sexualidad o la experiencia sexual de una persona.</w:t>
      </w:r>
    </w:p>
    <w:p w14:paraId="74B61673" w14:textId="77777777" w:rsidR="00FA3C75" w:rsidRPr="00C01BDF" w:rsidRDefault="00FA3C75" w:rsidP="00FA3C75">
      <w:pPr>
        <w:pStyle w:val="ListParagraph"/>
        <w:rPr>
          <w:lang w:val="fr-CA"/>
        </w:rPr>
      </w:pPr>
    </w:p>
    <w:p w14:paraId="088829CD" w14:textId="77777777" w:rsidR="00FA3C75" w:rsidRPr="00C01BDF" w:rsidRDefault="00FA3C75" w:rsidP="00FA3C75">
      <w:pPr>
        <w:pStyle w:val="ListParagraph"/>
        <w:numPr>
          <w:ilvl w:val="1"/>
          <w:numId w:val="25"/>
        </w:numPr>
        <w:rPr>
          <w:lang w:val="fr-CA"/>
        </w:rPr>
      </w:pPr>
      <w:r w:rsidRPr="00C01BDF">
        <w:rPr>
          <w:lang w:val="es-US"/>
        </w:rPr>
        <w:lastRenderedPageBreak/>
        <w:t>Actos hostiles emprendidos en contra de una persona debido a su sexo, tales como:</w:t>
      </w:r>
    </w:p>
    <w:p w14:paraId="6AB83FDD" w14:textId="77777777" w:rsidR="00FA3C75" w:rsidRPr="00C01BDF" w:rsidRDefault="00FA3C75" w:rsidP="00FA3C75">
      <w:pPr>
        <w:pStyle w:val="ListParagraph"/>
        <w:ind w:left="1440"/>
        <w:rPr>
          <w:lang w:val="fr-CA"/>
        </w:rPr>
      </w:pPr>
    </w:p>
    <w:p w14:paraId="3976E970" w14:textId="77777777" w:rsidR="00A06600" w:rsidRPr="00C01BDF" w:rsidRDefault="00A06600" w:rsidP="00A06600">
      <w:pPr>
        <w:pStyle w:val="ListParagraph"/>
        <w:numPr>
          <w:ilvl w:val="2"/>
          <w:numId w:val="25"/>
        </w:numPr>
        <w:rPr>
          <w:lang w:val="fr-CA"/>
        </w:rPr>
      </w:pPr>
      <w:r w:rsidRPr="00C01BDF">
        <w:rPr>
          <w:lang w:val="es-US"/>
        </w:rPr>
        <w:t>Violación, agresión sexual, abuso sexual o intentos de cometer estos tipos de agresiones.</w:t>
      </w:r>
    </w:p>
    <w:p w14:paraId="21E63399" w14:textId="77777777" w:rsidR="00A06600" w:rsidRPr="00C01BDF" w:rsidRDefault="00A06600" w:rsidP="00A06600">
      <w:pPr>
        <w:pStyle w:val="ListParagraph"/>
        <w:ind w:left="2160"/>
        <w:rPr>
          <w:lang w:val="fr-CA"/>
        </w:rPr>
      </w:pPr>
    </w:p>
    <w:p w14:paraId="17563A1E" w14:textId="77777777" w:rsidR="00AE0A47" w:rsidRPr="00C01BDF" w:rsidRDefault="00B527C8" w:rsidP="00B527C8">
      <w:pPr>
        <w:pStyle w:val="ListParagraph"/>
        <w:numPr>
          <w:ilvl w:val="2"/>
          <w:numId w:val="25"/>
        </w:numPr>
        <w:rPr>
          <w:lang w:val="fr-CA"/>
        </w:rPr>
      </w:pPr>
      <w:r w:rsidRPr="00C01BDF">
        <w:rPr>
          <w:lang w:val="es-US"/>
        </w:rPr>
        <w:t xml:space="preserve">Actos físicos de naturaleza sexual (entre otros, tocar, pellizcar, dar palmaditas, agarrar, besar, abrazar, frotarse contra el cuerpo de otro empleado o empujar con el dedo el cuerpo de otro empleado) </w:t>
      </w:r>
    </w:p>
    <w:p w14:paraId="620059F4" w14:textId="77777777" w:rsidR="00B527C8" w:rsidRPr="00C01BDF" w:rsidRDefault="00B527C8" w:rsidP="00E83DC7">
      <w:pPr>
        <w:pStyle w:val="ListParagraph"/>
        <w:ind w:left="2160"/>
        <w:rPr>
          <w:lang w:val="fr-CA"/>
        </w:rPr>
      </w:pPr>
    </w:p>
    <w:p w14:paraId="4287C34D" w14:textId="77777777" w:rsidR="00FA3C75" w:rsidRPr="00C01BDF" w:rsidRDefault="00FA3C75" w:rsidP="00FA3C75">
      <w:pPr>
        <w:pStyle w:val="ListParagraph"/>
        <w:numPr>
          <w:ilvl w:val="2"/>
          <w:numId w:val="25"/>
        </w:numPr>
        <w:rPr>
          <w:lang w:val="fr-CA"/>
        </w:rPr>
      </w:pPr>
      <w:r w:rsidRPr="00C01BDF">
        <w:rPr>
          <w:lang w:val="es-US"/>
        </w:rPr>
        <w:t>Interferir con la estación de trabajo, las herramientas o el equipo de otra persona, destruirlos o dañarlos, o interferir de otra manera con la capacidad de la persona para desempeñar su trabajo;</w:t>
      </w:r>
    </w:p>
    <w:p w14:paraId="6D5C3CC2" w14:textId="77777777" w:rsidR="00FA3C75" w:rsidRPr="00C01BDF" w:rsidRDefault="00FA3C75" w:rsidP="00FA3C75">
      <w:pPr>
        <w:pStyle w:val="ListParagraph"/>
        <w:ind w:left="2160"/>
        <w:rPr>
          <w:lang w:val="fr-CA"/>
        </w:rPr>
      </w:pPr>
    </w:p>
    <w:p w14:paraId="0693CBE0" w14:textId="77777777" w:rsidR="00FA3C75" w:rsidRPr="001D67AD" w:rsidRDefault="00FA3C75" w:rsidP="00FA3C75">
      <w:pPr>
        <w:pStyle w:val="ListParagraph"/>
        <w:numPr>
          <w:ilvl w:val="2"/>
          <w:numId w:val="25"/>
        </w:numPr>
        <w:rPr>
          <w:lang w:val="es-CO"/>
        </w:rPr>
      </w:pPr>
      <w:r w:rsidRPr="00C01BDF">
        <w:rPr>
          <w:lang w:val="es-US"/>
        </w:rPr>
        <w:t>Sabotear el trabajo de una persona;</w:t>
      </w:r>
    </w:p>
    <w:p w14:paraId="6F010B57" w14:textId="77777777" w:rsidR="00FA3C75" w:rsidRPr="001D67AD" w:rsidRDefault="00FA3C75" w:rsidP="00FA3C75">
      <w:pPr>
        <w:pStyle w:val="ListParagraph"/>
        <w:ind w:left="2160"/>
        <w:rPr>
          <w:lang w:val="es-CO"/>
        </w:rPr>
      </w:pPr>
    </w:p>
    <w:p w14:paraId="161D06F0" w14:textId="77777777" w:rsidR="00FA3C75" w:rsidRPr="00C01BDF" w:rsidRDefault="00FA3C75" w:rsidP="00FA3C75">
      <w:pPr>
        <w:pStyle w:val="ListParagraph"/>
        <w:numPr>
          <w:ilvl w:val="2"/>
          <w:numId w:val="25"/>
        </w:numPr>
      </w:pPr>
      <w:r w:rsidRPr="00C01BDF">
        <w:rPr>
          <w:lang w:val="es-US"/>
        </w:rPr>
        <w:t>Hostigar, gritar, insultar.</w:t>
      </w:r>
    </w:p>
    <w:p w14:paraId="729FE240" w14:textId="77777777" w:rsidR="003118FB" w:rsidRPr="00C01BDF" w:rsidRDefault="003118FB" w:rsidP="003118FB"/>
    <w:p w14:paraId="7AB7B2DF" w14:textId="77777777" w:rsidR="00275B4B" w:rsidRPr="00C01BDF" w:rsidRDefault="00275B4B" w:rsidP="003118FB"/>
    <w:p w14:paraId="74561E81" w14:textId="77777777" w:rsidR="003118FB" w:rsidRPr="001D67AD" w:rsidRDefault="003118FB" w:rsidP="00275B4B">
      <w:pPr>
        <w:pStyle w:val="Heading2"/>
        <w:rPr>
          <w:lang w:val="es-CO"/>
        </w:rPr>
      </w:pPr>
      <w:bookmarkStart w:id="11" w:name="_Toc393369524"/>
      <w:bookmarkStart w:id="12" w:name="_Toc22643332"/>
      <w:r w:rsidRPr="00C01BDF">
        <w:rPr>
          <w:bCs/>
          <w:lang w:val="es-US"/>
        </w:rPr>
        <w:t>Acoso sexual "quid pro quo"</w:t>
      </w:r>
      <w:bookmarkEnd w:id="11"/>
      <w:bookmarkEnd w:id="12"/>
    </w:p>
    <w:p w14:paraId="26DD20B1" w14:textId="77777777" w:rsidR="00275B4B" w:rsidRPr="001D67AD" w:rsidRDefault="00275B4B" w:rsidP="00275B4B">
      <w:pPr>
        <w:pStyle w:val="ListParagraph"/>
        <w:rPr>
          <w:lang w:val="es-CO"/>
        </w:rPr>
      </w:pPr>
    </w:p>
    <w:p w14:paraId="0C3BFA73" w14:textId="77777777" w:rsidR="002F6211" w:rsidRPr="001D67AD" w:rsidRDefault="003118FB" w:rsidP="002F6211">
      <w:pPr>
        <w:pStyle w:val="ListParagraph"/>
        <w:numPr>
          <w:ilvl w:val="0"/>
          <w:numId w:val="25"/>
        </w:numPr>
        <w:rPr>
          <w:lang w:val="es-CO"/>
        </w:rPr>
      </w:pPr>
      <w:r w:rsidRPr="00C01BDF">
        <w:rPr>
          <w:lang w:val="es-US"/>
        </w:rPr>
        <w:t>El acoso sexual "quid pro quo" ocurre cuando una persona con autoridad intercambia, o trata de intercambiar, beneficios laborales por favores sexuales.</w:t>
      </w:r>
    </w:p>
    <w:p w14:paraId="7403C093" w14:textId="77777777" w:rsidR="002F6211" w:rsidRPr="001D67AD" w:rsidRDefault="002F6211" w:rsidP="002F6211">
      <w:pPr>
        <w:pStyle w:val="ListParagraph"/>
        <w:rPr>
          <w:lang w:val="es-CO"/>
        </w:rPr>
      </w:pPr>
    </w:p>
    <w:p w14:paraId="4EFFCD73" w14:textId="77777777" w:rsidR="002F6211" w:rsidRPr="00C01BDF" w:rsidRDefault="003118FB" w:rsidP="002F6211">
      <w:pPr>
        <w:pStyle w:val="ListParagraph"/>
        <w:numPr>
          <w:ilvl w:val="0"/>
          <w:numId w:val="25"/>
        </w:numPr>
        <w:rPr>
          <w:lang w:val="fr-CA"/>
        </w:rPr>
      </w:pPr>
      <w:r w:rsidRPr="00C01BDF">
        <w:rPr>
          <w:lang w:val="es-US"/>
        </w:rPr>
        <w:t>"Quid pro quo" es un término legal que implica un intercambio.</w:t>
      </w:r>
    </w:p>
    <w:p w14:paraId="46798CF8" w14:textId="77777777" w:rsidR="002F6211" w:rsidRPr="00C01BDF" w:rsidRDefault="002F6211" w:rsidP="002F6211">
      <w:pPr>
        <w:pStyle w:val="ListParagraph"/>
        <w:rPr>
          <w:lang w:val="fr-CA"/>
        </w:rPr>
      </w:pPr>
    </w:p>
    <w:p w14:paraId="4021D7EA" w14:textId="77777777" w:rsidR="00DC75BE" w:rsidRPr="00C01BDF" w:rsidRDefault="002F6211" w:rsidP="003118FB">
      <w:pPr>
        <w:pStyle w:val="ListParagraph"/>
        <w:numPr>
          <w:ilvl w:val="0"/>
          <w:numId w:val="25"/>
        </w:numPr>
        <w:rPr>
          <w:lang w:val="fr-CA"/>
        </w:rPr>
      </w:pPr>
      <w:r w:rsidRPr="00C01BDF">
        <w:rPr>
          <w:lang w:val="es-US"/>
        </w:rPr>
        <w:t>Este tipo de acoso ocurre entre un empleado y alguien con autoridad, como un supervisor, que tiene las facultades para conceder o denegar beneficios laborales.</w:t>
      </w:r>
    </w:p>
    <w:p w14:paraId="6D651355" w14:textId="77777777" w:rsidR="00DC75BE" w:rsidRPr="00C01BDF" w:rsidRDefault="00DC75BE" w:rsidP="00DC75BE">
      <w:pPr>
        <w:rPr>
          <w:lang w:val="fr-CA"/>
        </w:rPr>
      </w:pPr>
    </w:p>
    <w:p w14:paraId="59A39039" w14:textId="77777777" w:rsidR="003118FB" w:rsidRPr="001D67AD" w:rsidRDefault="003118FB" w:rsidP="003118FB">
      <w:pPr>
        <w:pStyle w:val="ListParagraph"/>
        <w:numPr>
          <w:ilvl w:val="0"/>
          <w:numId w:val="25"/>
        </w:numPr>
        <w:rPr>
          <w:lang w:val="es-CO"/>
        </w:rPr>
      </w:pPr>
      <w:r w:rsidRPr="00C01BDF">
        <w:rPr>
          <w:lang w:val="es-US"/>
        </w:rPr>
        <w:t>El acoso sexual "quid pro quo" incluye:</w:t>
      </w:r>
    </w:p>
    <w:p w14:paraId="72E0CDB8" w14:textId="77777777" w:rsidR="00DC75BE" w:rsidRPr="001D67AD" w:rsidRDefault="00DC75BE" w:rsidP="00DC75BE">
      <w:pPr>
        <w:pStyle w:val="ListParagraph"/>
        <w:ind w:left="1440"/>
        <w:rPr>
          <w:lang w:val="es-CO"/>
        </w:rPr>
      </w:pPr>
    </w:p>
    <w:p w14:paraId="35410514" w14:textId="77777777" w:rsidR="003118FB" w:rsidRPr="00C01BDF" w:rsidRDefault="003118FB" w:rsidP="00DC75BE">
      <w:pPr>
        <w:pStyle w:val="ListParagraph"/>
        <w:numPr>
          <w:ilvl w:val="1"/>
          <w:numId w:val="25"/>
        </w:numPr>
        <w:rPr>
          <w:lang w:val="fr-CA"/>
        </w:rPr>
      </w:pPr>
      <w:r w:rsidRPr="00C01BDF">
        <w:rPr>
          <w:lang w:val="es-US"/>
        </w:rPr>
        <w:t>Ofrecer o conceder mejores condiciones u oportunidades laborales a cambio de una relación sexual.</w:t>
      </w:r>
    </w:p>
    <w:p w14:paraId="1A6CA636" w14:textId="77777777" w:rsidR="00DC75BE" w:rsidRPr="00C01BDF" w:rsidRDefault="00DC75BE" w:rsidP="00DC75BE">
      <w:pPr>
        <w:pStyle w:val="ListParagraph"/>
        <w:ind w:left="1440"/>
        <w:rPr>
          <w:lang w:val="fr-CA"/>
        </w:rPr>
      </w:pPr>
    </w:p>
    <w:p w14:paraId="55312634" w14:textId="77777777" w:rsidR="003118FB" w:rsidRPr="00C01BDF" w:rsidRDefault="003118FB" w:rsidP="00DC75BE">
      <w:pPr>
        <w:pStyle w:val="ListParagraph"/>
        <w:numPr>
          <w:ilvl w:val="1"/>
          <w:numId w:val="25"/>
        </w:numPr>
        <w:rPr>
          <w:lang w:val="fr-CA"/>
        </w:rPr>
      </w:pPr>
      <w:r w:rsidRPr="00C01BDF">
        <w:rPr>
          <w:lang w:val="es-US"/>
        </w:rPr>
        <w:t>Amenazar con peores condiciones laborales (como degradación, alteraciones del turno o cambios en el lugar de trabajo) o con la negación de oportunidades si se rechaza una relación sexual.</w:t>
      </w:r>
    </w:p>
    <w:p w14:paraId="599388C2" w14:textId="77777777" w:rsidR="00DC75BE" w:rsidRPr="00C01BDF" w:rsidRDefault="00DC75BE" w:rsidP="00DC75BE">
      <w:pPr>
        <w:pStyle w:val="ListParagraph"/>
        <w:ind w:left="1440"/>
        <w:rPr>
          <w:lang w:val="fr-CA"/>
        </w:rPr>
      </w:pPr>
    </w:p>
    <w:p w14:paraId="0BF25B96" w14:textId="77777777" w:rsidR="002D003F" w:rsidRPr="001D67AD" w:rsidRDefault="002D003F" w:rsidP="002D003F">
      <w:pPr>
        <w:pStyle w:val="ListParagraph"/>
        <w:numPr>
          <w:ilvl w:val="1"/>
          <w:numId w:val="25"/>
        </w:numPr>
        <w:rPr>
          <w:lang w:val="es-CO"/>
        </w:rPr>
      </w:pPr>
      <w:r w:rsidRPr="00C01BDF">
        <w:rPr>
          <w:lang w:val="es-US"/>
        </w:rPr>
        <w:t>Utilizar presión, amenazas o actos físicos para forzar una relación sexual</w:t>
      </w:r>
    </w:p>
    <w:p w14:paraId="6BB04C8D" w14:textId="77777777" w:rsidR="00DC75BE" w:rsidRPr="001D67AD" w:rsidRDefault="00DC75BE" w:rsidP="002D003F">
      <w:pPr>
        <w:rPr>
          <w:lang w:val="es-CO"/>
        </w:rPr>
      </w:pPr>
    </w:p>
    <w:p w14:paraId="6575ACDD" w14:textId="77777777" w:rsidR="00EF2648" w:rsidRPr="001D67AD" w:rsidRDefault="003118FB" w:rsidP="00DC75BE">
      <w:pPr>
        <w:pStyle w:val="ListParagraph"/>
        <w:numPr>
          <w:ilvl w:val="1"/>
          <w:numId w:val="25"/>
        </w:numPr>
        <w:rPr>
          <w:lang w:val="es-CO"/>
        </w:rPr>
      </w:pPr>
      <w:r w:rsidRPr="00C01BDF">
        <w:rPr>
          <w:lang w:val="es-US"/>
        </w:rPr>
        <w:t>Tomar represalias por el rechazo a una relación sexual</w:t>
      </w:r>
    </w:p>
    <w:p w14:paraId="6E758CFF" w14:textId="77777777" w:rsidR="00B91393" w:rsidRPr="001D67AD" w:rsidRDefault="00B91393" w:rsidP="00B91393">
      <w:pPr>
        <w:rPr>
          <w:lang w:val="es-CO"/>
        </w:rPr>
      </w:pPr>
    </w:p>
    <w:p w14:paraId="2EAF165D" w14:textId="77777777" w:rsidR="0010687F" w:rsidRPr="001D67AD" w:rsidRDefault="0010687F" w:rsidP="00641A04">
      <w:pPr>
        <w:rPr>
          <w:lang w:val="es-CO"/>
        </w:rPr>
      </w:pPr>
    </w:p>
    <w:p w14:paraId="0DF9ADDA" w14:textId="77777777" w:rsidR="00533315" w:rsidRPr="001D67AD" w:rsidRDefault="00533315" w:rsidP="00641A04">
      <w:pPr>
        <w:rPr>
          <w:lang w:val="es-CO"/>
        </w:rPr>
      </w:pPr>
    </w:p>
    <w:p w14:paraId="3E8F4349" w14:textId="77777777" w:rsidR="00641A04" w:rsidRPr="001D67AD" w:rsidRDefault="00855F5B" w:rsidP="00275B4B">
      <w:pPr>
        <w:pStyle w:val="Heading1"/>
        <w:rPr>
          <w:lang w:val="es-CO"/>
        </w:rPr>
      </w:pPr>
      <w:bookmarkStart w:id="13" w:name="_Toc393369525"/>
      <w:bookmarkStart w:id="14" w:name="_Toc22643333"/>
      <w:r w:rsidRPr="00C01BDF">
        <w:rPr>
          <w:bCs/>
          <w:lang w:val="es-US"/>
        </w:rPr>
        <w:t>¿Quiénes pueden ser objetivos de acoso sexual?</w:t>
      </w:r>
      <w:bookmarkEnd w:id="13"/>
      <w:bookmarkEnd w:id="14"/>
    </w:p>
    <w:p w14:paraId="19151F1D" w14:textId="77777777" w:rsidR="00855F5B" w:rsidRPr="001D67AD" w:rsidRDefault="00855F5B" w:rsidP="00855F5B">
      <w:pPr>
        <w:tabs>
          <w:tab w:val="left" w:pos="6750"/>
        </w:tabs>
        <w:rPr>
          <w:lang w:val="es-CO"/>
        </w:rPr>
      </w:pPr>
    </w:p>
    <w:p w14:paraId="5A575BF9" w14:textId="39088D2B" w:rsidR="00304573" w:rsidRPr="00304573" w:rsidRDefault="00304573" w:rsidP="00304573">
      <w:pPr>
        <w:pStyle w:val="ListParagraph"/>
        <w:numPr>
          <w:ilvl w:val="0"/>
          <w:numId w:val="26"/>
        </w:numPr>
        <w:tabs>
          <w:tab w:val="left" w:pos="6750"/>
        </w:tabs>
        <w:rPr>
          <w:lang w:val="es-US"/>
        </w:rPr>
      </w:pPr>
      <w:r w:rsidRPr="00304573">
        <w:rPr>
          <w:lang w:val="es-US"/>
        </w:rPr>
        <w:t xml:space="preserve">El acoso sexual puede ocurrir entre </w:t>
      </w:r>
      <w:r w:rsidR="00A77923" w:rsidRPr="00304573">
        <w:rPr>
          <w:lang w:val="es-US"/>
        </w:rPr>
        <w:t>cualquier tipo</w:t>
      </w:r>
      <w:r w:rsidRPr="00304573">
        <w:rPr>
          <w:lang w:val="es-US"/>
        </w:rPr>
        <w:t xml:space="preserve"> de personas, sin importar su sexo o género.</w:t>
      </w:r>
    </w:p>
    <w:p w14:paraId="64704163" w14:textId="77777777" w:rsidR="00304573" w:rsidRPr="00304573" w:rsidRDefault="00304573" w:rsidP="00304573">
      <w:pPr>
        <w:pStyle w:val="ListParagraph"/>
        <w:tabs>
          <w:tab w:val="left" w:pos="6750"/>
        </w:tabs>
        <w:rPr>
          <w:lang w:val="es-US"/>
        </w:rPr>
      </w:pPr>
    </w:p>
    <w:p w14:paraId="41895C50" w14:textId="77777777" w:rsidR="00855F5B" w:rsidRPr="00C01BDF" w:rsidRDefault="00304573" w:rsidP="00304573">
      <w:pPr>
        <w:pStyle w:val="ListParagraph"/>
        <w:numPr>
          <w:ilvl w:val="0"/>
          <w:numId w:val="26"/>
        </w:numPr>
        <w:tabs>
          <w:tab w:val="left" w:pos="6750"/>
        </w:tabs>
        <w:rPr>
          <w:lang w:val="fr-CA"/>
        </w:rPr>
      </w:pPr>
      <w:r w:rsidRPr="00304573">
        <w:rPr>
          <w:lang w:val="es-US"/>
        </w:rPr>
        <w:t>Las leyes protegen a los empleados, los practicantes remunerados o no, y las personas que trabajen en el lugar sin ser empleados.</w:t>
      </w:r>
    </w:p>
    <w:p w14:paraId="4DA751BD" w14:textId="77777777" w:rsidR="009359A4" w:rsidRDefault="009359A4" w:rsidP="009359A4">
      <w:pPr>
        <w:rPr>
          <w:lang w:val="fr-CA"/>
        </w:rPr>
      </w:pPr>
    </w:p>
    <w:p w14:paraId="35705F54" w14:textId="4BC57B00" w:rsidR="00304573" w:rsidRDefault="00304573" w:rsidP="009359A4">
      <w:pPr>
        <w:rPr>
          <w:lang w:val="fr-CA"/>
        </w:rPr>
      </w:pPr>
    </w:p>
    <w:p w14:paraId="720C8371" w14:textId="77777777" w:rsidR="002713EC" w:rsidRPr="00C01BDF" w:rsidRDefault="002713EC" w:rsidP="009359A4">
      <w:pPr>
        <w:rPr>
          <w:lang w:val="fr-CA"/>
        </w:rPr>
      </w:pPr>
    </w:p>
    <w:p w14:paraId="3305FBAC" w14:textId="77777777" w:rsidR="009359A4" w:rsidRPr="001D67AD" w:rsidRDefault="009359A4" w:rsidP="00275B4B">
      <w:pPr>
        <w:pStyle w:val="Heading1"/>
        <w:rPr>
          <w:lang w:val="es-CO"/>
        </w:rPr>
      </w:pPr>
      <w:bookmarkStart w:id="15" w:name="_Toc393369526"/>
      <w:bookmarkStart w:id="16" w:name="_Toc22643334"/>
      <w:r w:rsidRPr="00C01BDF">
        <w:rPr>
          <w:bCs/>
          <w:lang w:val="es-US"/>
        </w:rPr>
        <w:t>¿Quiénes pueden ser perpetradores del acoso sexual?</w:t>
      </w:r>
      <w:bookmarkEnd w:id="15"/>
      <w:bookmarkEnd w:id="16"/>
    </w:p>
    <w:p w14:paraId="0794CD61" w14:textId="77777777" w:rsidR="009359A4" w:rsidRPr="001D67AD" w:rsidRDefault="009359A4" w:rsidP="009359A4">
      <w:pPr>
        <w:rPr>
          <w:lang w:val="es-CO"/>
        </w:rPr>
      </w:pPr>
    </w:p>
    <w:p w14:paraId="7297B82F" w14:textId="77777777" w:rsidR="00B04173" w:rsidRPr="00C01BDF" w:rsidRDefault="009359A4" w:rsidP="004F4141">
      <w:pPr>
        <w:pStyle w:val="ListParagraph"/>
        <w:numPr>
          <w:ilvl w:val="0"/>
          <w:numId w:val="26"/>
        </w:numPr>
        <w:rPr>
          <w:lang w:val="sv-SE"/>
        </w:rPr>
      </w:pPr>
      <w:r w:rsidRPr="00C01BDF">
        <w:rPr>
          <w:lang w:val="es-US"/>
        </w:rPr>
        <w:t>El perpetrador del acoso sexual puede ser cualquier persona en el lugar de trabajo:</w:t>
      </w:r>
    </w:p>
    <w:p w14:paraId="4181DAE3" w14:textId="77777777" w:rsidR="009359A4" w:rsidRPr="00C01BDF" w:rsidRDefault="009359A4" w:rsidP="009359A4">
      <w:pPr>
        <w:rPr>
          <w:lang w:val="sv-SE"/>
        </w:rPr>
      </w:pPr>
    </w:p>
    <w:p w14:paraId="2DB6FB07" w14:textId="77777777" w:rsidR="00FB46E0" w:rsidRPr="00C01BDF" w:rsidRDefault="009359A4" w:rsidP="009359A4">
      <w:pPr>
        <w:pStyle w:val="ListParagraph"/>
        <w:numPr>
          <w:ilvl w:val="0"/>
          <w:numId w:val="27"/>
        </w:numPr>
        <w:rPr>
          <w:lang w:val="fr-CA"/>
        </w:rPr>
      </w:pPr>
      <w:r w:rsidRPr="00C01BDF">
        <w:rPr>
          <w:lang w:val="es-US"/>
        </w:rPr>
        <w:t xml:space="preserve">El acosador puede ser un </w:t>
      </w:r>
      <w:r w:rsidRPr="00C01BDF">
        <w:rPr>
          <w:b/>
          <w:bCs/>
          <w:lang w:val="es-US"/>
        </w:rPr>
        <w:t>compañero de trabajo</w:t>
      </w:r>
      <w:r w:rsidRPr="00C01BDF">
        <w:rPr>
          <w:lang w:val="es-US"/>
        </w:rPr>
        <w:t xml:space="preserve"> del objetivo</w:t>
      </w:r>
    </w:p>
    <w:p w14:paraId="5FC8F6BC" w14:textId="77777777" w:rsidR="00FB46E0" w:rsidRPr="00C01BDF" w:rsidRDefault="00FB46E0" w:rsidP="00FB46E0">
      <w:pPr>
        <w:pStyle w:val="ListParagraph"/>
        <w:rPr>
          <w:lang w:val="fr-CA"/>
        </w:rPr>
      </w:pPr>
    </w:p>
    <w:p w14:paraId="3BAE772B" w14:textId="77777777" w:rsidR="00FB46E0" w:rsidRPr="001D67AD" w:rsidRDefault="009359A4" w:rsidP="009359A4">
      <w:pPr>
        <w:pStyle w:val="ListParagraph"/>
        <w:numPr>
          <w:ilvl w:val="0"/>
          <w:numId w:val="27"/>
        </w:numPr>
        <w:rPr>
          <w:lang w:val="es-CO"/>
        </w:rPr>
      </w:pPr>
      <w:r w:rsidRPr="00C01BDF">
        <w:rPr>
          <w:lang w:val="es-US"/>
        </w:rPr>
        <w:t xml:space="preserve">El acosador puede ser un </w:t>
      </w:r>
      <w:r w:rsidRPr="00C01BDF">
        <w:rPr>
          <w:b/>
          <w:bCs/>
          <w:lang w:val="es-US"/>
        </w:rPr>
        <w:t>supervisor</w:t>
      </w:r>
      <w:r w:rsidRPr="00C01BDF">
        <w:rPr>
          <w:lang w:val="es-US"/>
        </w:rPr>
        <w:t xml:space="preserve"> o </w:t>
      </w:r>
      <w:r w:rsidRPr="00C01BDF">
        <w:rPr>
          <w:b/>
          <w:bCs/>
          <w:lang w:val="es-US"/>
        </w:rPr>
        <w:t>gerente</w:t>
      </w:r>
    </w:p>
    <w:p w14:paraId="2F1E838A" w14:textId="77777777" w:rsidR="00FB46E0" w:rsidRPr="001D67AD" w:rsidRDefault="00FB46E0" w:rsidP="00FB46E0">
      <w:pPr>
        <w:rPr>
          <w:lang w:val="es-CO"/>
        </w:rPr>
      </w:pPr>
    </w:p>
    <w:p w14:paraId="40A91395" w14:textId="33CB4E63" w:rsidR="009359A4" w:rsidRPr="00C01BDF" w:rsidRDefault="009359A4" w:rsidP="009359A4">
      <w:pPr>
        <w:pStyle w:val="ListParagraph"/>
        <w:numPr>
          <w:ilvl w:val="0"/>
          <w:numId w:val="27"/>
        </w:numPr>
        <w:rPr>
          <w:lang w:val="fr-CA"/>
        </w:rPr>
      </w:pPr>
      <w:r w:rsidRPr="00C01BDF">
        <w:rPr>
          <w:lang w:val="es-US"/>
        </w:rPr>
        <w:t>El acosador puede ser cualquier tercer</w:t>
      </w:r>
      <w:r w:rsidR="00561471">
        <w:rPr>
          <w:lang w:val="es-US"/>
        </w:rPr>
        <w:t>o</w:t>
      </w:r>
      <w:r w:rsidRPr="00C01BDF">
        <w:rPr>
          <w:lang w:val="es-US"/>
        </w:rPr>
        <w:t xml:space="preserve">, como </w:t>
      </w:r>
      <w:r w:rsidR="00561471" w:rsidRPr="00C01BDF">
        <w:rPr>
          <w:lang w:val="es-US"/>
        </w:rPr>
        <w:t xml:space="preserve">un </w:t>
      </w:r>
      <w:r w:rsidR="00A77923" w:rsidRPr="00C01BDF">
        <w:rPr>
          <w:b/>
          <w:bCs/>
          <w:lang w:val="es-US"/>
        </w:rPr>
        <w:t>practicante</w:t>
      </w:r>
      <w:r w:rsidR="00A77923">
        <w:rPr>
          <w:b/>
          <w:bCs/>
          <w:lang w:val="es-US"/>
        </w:rPr>
        <w:t>,</w:t>
      </w:r>
      <w:r w:rsidR="00A77923" w:rsidRPr="001D67AD">
        <w:rPr>
          <w:bCs/>
          <w:lang w:val="es-US"/>
        </w:rPr>
        <w:t xml:space="preserve"> alguien</w:t>
      </w:r>
      <w:r w:rsidRPr="001D67AD">
        <w:rPr>
          <w:bCs/>
          <w:lang w:val="es-US"/>
        </w:rPr>
        <w:t xml:space="preserve"> que</w:t>
      </w:r>
      <w:r w:rsidRPr="00C01BDF">
        <w:rPr>
          <w:b/>
          <w:bCs/>
          <w:lang w:val="es-US"/>
        </w:rPr>
        <w:t xml:space="preserve"> no sea un empleado,</w:t>
      </w:r>
      <w:r w:rsidRPr="00C01BDF">
        <w:rPr>
          <w:lang w:val="es-US"/>
        </w:rPr>
        <w:t xml:space="preserve"> un </w:t>
      </w:r>
      <w:r w:rsidRPr="00C01BDF">
        <w:rPr>
          <w:b/>
          <w:bCs/>
          <w:lang w:val="es-US"/>
        </w:rPr>
        <w:t>proveedor</w:t>
      </w:r>
      <w:r w:rsidRPr="00C01BDF">
        <w:rPr>
          <w:lang w:val="es-US"/>
        </w:rPr>
        <w:t xml:space="preserve">, un miembro del personal de </w:t>
      </w:r>
      <w:r w:rsidRPr="00C01BDF">
        <w:rPr>
          <w:b/>
          <w:bCs/>
          <w:lang w:val="es-US"/>
        </w:rPr>
        <w:t>seguridad</w:t>
      </w:r>
      <w:r w:rsidRPr="00C01BDF">
        <w:rPr>
          <w:lang w:val="es-US"/>
        </w:rPr>
        <w:t xml:space="preserve"> del edificio, un </w:t>
      </w:r>
      <w:r w:rsidRPr="00C01BDF">
        <w:rPr>
          <w:b/>
          <w:bCs/>
          <w:lang w:val="es-US"/>
        </w:rPr>
        <w:t xml:space="preserve">cliente </w:t>
      </w:r>
      <w:r w:rsidRPr="00C01BDF">
        <w:rPr>
          <w:lang w:val="es-US"/>
        </w:rPr>
        <w:t xml:space="preserve">o un </w:t>
      </w:r>
      <w:r w:rsidRPr="00C01BDF">
        <w:rPr>
          <w:b/>
          <w:bCs/>
          <w:lang w:val="es-US"/>
        </w:rPr>
        <w:t>visitante</w:t>
      </w:r>
      <w:r w:rsidRPr="00C01BDF">
        <w:rPr>
          <w:lang w:val="es-US"/>
        </w:rPr>
        <w:t>.</w:t>
      </w:r>
    </w:p>
    <w:p w14:paraId="31611BCA" w14:textId="77777777" w:rsidR="009359A4" w:rsidRPr="00C01BDF" w:rsidRDefault="009359A4" w:rsidP="009359A4">
      <w:pPr>
        <w:rPr>
          <w:lang w:val="fr-CA"/>
        </w:rPr>
      </w:pPr>
    </w:p>
    <w:p w14:paraId="7573D3FE" w14:textId="77777777" w:rsidR="00701112" w:rsidRPr="00C01BDF" w:rsidRDefault="00701112" w:rsidP="009359A4">
      <w:pPr>
        <w:rPr>
          <w:lang w:val="fr-CA"/>
        </w:rPr>
      </w:pPr>
    </w:p>
    <w:p w14:paraId="7798BFA4" w14:textId="77777777" w:rsidR="009359A4" w:rsidRPr="00C01BDF" w:rsidRDefault="009359A4" w:rsidP="009359A4">
      <w:pPr>
        <w:rPr>
          <w:lang w:val="fr-CA"/>
        </w:rPr>
      </w:pPr>
    </w:p>
    <w:p w14:paraId="39FCE6E5" w14:textId="77777777" w:rsidR="006C54A5" w:rsidRPr="001D67AD" w:rsidRDefault="006C54A5" w:rsidP="00275B4B">
      <w:pPr>
        <w:pStyle w:val="Heading1"/>
        <w:rPr>
          <w:lang w:val="es-CO"/>
        </w:rPr>
      </w:pPr>
      <w:bookmarkStart w:id="17" w:name="_Toc393369527"/>
      <w:bookmarkStart w:id="18" w:name="_Toc22643335"/>
      <w:r w:rsidRPr="00C01BDF">
        <w:rPr>
          <w:bCs/>
          <w:lang w:val="es-US"/>
        </w:rPr>
        <w:t>¿En dónde puede ocurrir el acoso en el trabajo?</w:t>
      </w:r>
      <w:bookmarkEnd w:id="17"/>
      <w:bookmarkEnd w:id="18"/>
    </w:p>
    <w:p w14:paraId="3632C3D2" w14:textId="77777777" w:rsidR="006C54A5" w:rsidRPr="001D67AD" w:rsidRDefault="006C54A5" w:rsidP="006C54A5">
      <w:pPr>
        <w:rPr>
          <w:lang w:val="es-CO"/>
        </w:rPr>
      </w:pPr>
    </w:p>
    <w:p w14:paraId="548F26F4" w14:textId="77777777" w:rsidR="00930A81" w:rsidRPr="00C01BDF" w:rsidRDefault="006C54A5" w:rsidP="006C54A5">
      <w:pPr>
        <w:pStyle w:val="ListParagraph"/>
        <w:numPr>
          <w:ilvl w:val="0"/>
          <w:numId w:val="28"/>
        </w:numPr>
        <w:rPr>
          <w:lang w:val="fr-CA"/>
        </w:rPr>
      </w:pPr>
      <w:r w:rsidRPr="00C01BDF">
        <w:rPr>
          <w:lang w:val="es-US"/>
        </w:rPr>
        <w:t xml:space="preserve">El acoso puede ocurrir </w:t>
      </w:r>
      <w:r w:rsidRPr="00C01BDF">
        <w:rPr>
          <w:b/>
          <w:bCs/>
          <w:lang w:val="es-US"/>
        </w:rPr>
        <w:t>en cualquier momento y lugar</w:t>
      </w:r>
      <w:r w:rsidRPr="00C01BDF">
        <w:rPr>
          <w:lang w:val="es-US"/>
        </w:rPr>
        <w:t xml:space="preserve"> en que los empleados desempeñen sus responsabilidades laborales, como en el campo, en cualquier evento patrocinado por el empleador, eventos de capacitación, conferencias abiertas al </w:t>
      </w:r>
      <w:r w:rsidR="006157F8" w:rsidRPr="00C01BDF">
        <w:rPr>
          <w:lang w:val="es-US"/>
        </w:rPr>
        <w:t>público</w:t>
      </w:r>
      <w:r w:rsidRPr="00C01BDF">
        <w:rPr>
          <w:lang w:val="es-US"/>
        </w:rPr>
        <w:t xml:space="preserve"> en general y fiestas de la oficina.</w:t>
      </w:r>
    </w:p>
    <w:p w14:paraId="12D64C6A" w14:textId="77777777" w:rsidR="00930A81" w:rsidRPr="00C01BDF" w:rsidRDefault="00930A81" w:rsidP="00930A81">
      <w:pPr>
        <w:pStyle w:val="ListParagraph"/>
        <w:rPr>
          <w:lang w:val="fr-CA"/>
        </w:rPr>
      </w:pPr>
    </w:p>
    <w:p w14:paraId="423E35F4" w14:textId="46BB2730" w:rsidR="00751422" w:rsidRPr="00C01BDF" w:rsidRDefault="006C54A5" w:rsidP="006C54A5">
      <w:pPr>
        <w:pStyle w:val="ListParagraph"/>
        <w:numPr>
          <w:ilvl w:val="0"/>
          <w:numId w:val="28"/>
        </w:numPr>
        <w:rPr>
          <w:lang w:val="fr-CA"/>
        </w:rPr>
      </w:pPr>
      <w:r w:rsidRPr="00C01BDF">
        <w:rPr>
          <w:lang w:val="es-US"/>
        </w:rPr>
        <w:t xml:space="preserve">Las interacciones de los empleados fuera del horario laboral, como en un hotel durante un viaje o en eventos después del trabajo, puede </w:t>
      </w:r>
      <w:r w:rsidR="006157F8">
        <w:rPr>
          <w:lang w:val="es-US"/>
        </w:rPr>
        <w:t xml:space="preserve">tener un </w:t>
      </w:r>
      <w:r w:rsidR="00A77923">
        <w:rPr>
          <w:lang w:val="es-US"/>
        </w:rPr>
        <w:t>impacto en</w:t>
      </w:r>
      <w:r w:rsidR="006157F8">
        <w:rPr>
          <w:lang w:val="es-US"/>
        </w:rPr>
        <w:t xml:space="preserve"> e</w:t>
      </w:r>
      <w:r w:rsidRPr="00C01BDF">
        <w:rPr>
          <w:lang w:val="es-US"/>
        </w:rPr>
        <w:t>l lugar de trabajo.</w:t>
      </w:r>
    </w:p>
    <w:p w14:paraId="67A8BB5D" w14:textId="77777777" w:rsidR="00751422" w:rsidRPr="00C01BDF" w:rsidRDefault="00751422" w:rsidP="00751422">
      <w:pPr>
        <w:rPr>
          <w:lang w:val="fr-CA"/>
        </w:rPr>
      </w:pPr>
    </w:p>
    <w:p w14:paraId="4F28C3F0" w14:textId="77777777" w:rsidR="003038A6" w:rsidRPr="00C01BDF" w:rsidRDefault="006C54A5" w:rsidP="006C54A5">
      <w:pPr>
        <w:pStyle w:val="ListParagraph"/>
        <w:numPr>
          <w:ilvl w:val="0"/>
          <w:numId w:val="28"/>
        </w:numPr>
        <w:rPr>
          <w:lang w:val="fr-CA"/>
        </w:rPr>
      </w:pPr>
      <w:r w:rsidRPr="00C01BDF">
        <w:rPr>
          <w:lang w:val="es-US"/>
        </w:rPr>
        <w:t>Otros sitios fuera del lugar de trabajo y las actividades fuera del horario laboral pueden considerarse extensiones del ambiente laboral.</w:t>
      </w:r>
    </w:p>
    <w:p w14:paraId="69F1B044" w14:textId="77777777" w:rsidR="0056059F" w:rsidRPr="00C01BDF" w:rsidRDefault="0056059F" w:rsidP="00E83DC7">
      <w:pPr>
        <w:pStyle w:val="ListParagraph"/>
        <w:rPr>
          <w:lang w:val="fr-CA"/>
        </w:rPr>
      </w:pPr>
    </w:p>
    <w:p w14:paraId="780417FC" w14:textId="77777777" w:rsidR="0056059F" w:rsidRPr="00C01BDF" w:rsidRDefault="0056059F" w:rsidP="0056059F">
      <w:pPr>
        <w:pStyle w:val="ListParagraph"/>
        <w:numPr>
          <w:ilvl w:val="0"/>
          <w:numId w:val="28"/>
        </w:numPr>
        <w:rPr>
          <w:lang w:val="fr-CA"/>
        </w:rPr>
      </w:pPr>
      <w:r w:rsidRPr="00C01BDF">
        <w:rPr>
          <w:lang w:val="es-US"/>
        </w:rPr>
        <w:t>Los empleados pueden ser objetivos de acoso sexual a través de llamadas, mensajes de texto, correo electrónico y redes sociales.</w:t>
      </w:r>
    </w:p>
    <w:p w14:paraId="50192558" w14:textId="77777777" w:rsidR="003038A6" w:rsidRPr="00C01BDF" w:rsidRDefault="003038A6" w:rsidP="003038A6">
      <w:pPr>
        <w:rPr>
          <w:lang w:val="fr-CA"/>
        </w:rPr>
      </w:pPr>
    </w:p>
    <w:p w14:paraId="6FBA721D" w14:textId="77777777" w:rsidR="00E47F2D" w:rsidRPr="00C01BDF" w:rsidRDefault="006C54A5" w:rsidP="006C54A5">
      <w:pPr>
        <w:pStyle w:val="ListParagraph"/>
        <w:numPr>
          <w:ilvl w:val="0"/>
          <w:numId w:val="28"/>
        </w:numPr>
        <w:rPr>
          <w:lang w:val="fr-CA"/>
        </w:rPr>
      </w:pPr>
      <w:r w:rsidRPr="00C01BDF">
        <w:rPr>
          <w:lang w:val="es-US"/>
        </w:rPr>
        <w:t>Los actos de acoso que afecten de cualquier manera el ambiente laboral son asuntos que deben interesar a la gerencia.</w:t>
      </w:r>
    </w:p>
    <w:p w14:paraId="5EB8B7DF" w14:textId="77777777" w:rsidR="00701112" w:rsidRPr="00C01BDF" w:rsidRDefault="00701112" w:rsidP="00701112">
      <w:pPr>
        <w:pStyle w:val="ListParagraph"/>
        <w:rPr>
          <w:lang w:val="fr-CA"/>
        </w:rPr>
      </w:pPr>
    </w:p>
    <w:p w14:paraId="6F72D13B" w14:textId="77777777" w:rsidR="00701112" w:rsidRPr="00C01BDF" w:rsidRDefault="00701112" w:rsidP="00701112">
      <w:pPr>
        <w:pStyle w:val="ListParagraph"/>
        <w:rPr>
          <w:lang w:val="fr-CA"/>
        </w:rPr>
      </w:pPr>
    </w:p>
    <w:p w14:paraId="22D1C1DE" w14:textId="77777777" w:rsidR="00701112" w:rsidRPr="00C01BDF" w:rsidRDefault="00701112" w:rsidP="00701112">
      <w:pPr>
        <w:pStyle w:val="ListParagraph"/>
        <w:rPr>
          <w:lang w:val="fr-CA"/>
        </w:rPr>
      </w:pPr>
    </w:p>
    <w:p w14:paraId="640717D2" w14:textId="77777777" w:rsidR="00E47F2D" w:rsidRPr="00C01BDF" w:rsidRDefault="00E47F2D" w:rsidP="00275B4B">
      <w:pPr>
        <w:pStyle w:val="Heading1"/>
      </w:pPr>
      <w:bookmarkStart w:id="19" w:name="_Toc393369528"/>
      <w:bookmarkStart w:id="20" w:name="_Toc22643336"/>
      <w:r w:rsidRPr="00C01BDF">
        <w:rPr>
          <w:bCs/>
          <w:lang w:val="es-US"/>
        </w:rPr>
        <w:t>Estereotipos sexuales</w:t>
      </w:r>
      <w:bookmarkEnd w:id="19"/>
      <w:bookmarkEnd w:id="20"/>
    </w:p>
    <w:p w14:paraId="7F29B9A3" w14:textId="77777777" w:rsidR="00E47F2D" w:rsidRPr="00C01BDF" w:rsidRDefault="00E47F2D" w:rsidP="00E47F2D"/>
    <w:p w14:paraId="7EC3A70F" w14:textId="77777777" w:rsidR="00275B4B" w:rsidRPr="001D67AD" w:rsidRDefault="00E47F2D" w:rsidP="00E47F2D">
      <w:pPr>
        <w:pStyle w:val="ListParagraph"/>
        <w:numPr>
          <w:ilvl w:val="0"/>
          <w:numId w:val="30"/>
        </w:numPr>
        <w:rPr>
          <w:lang w:val="es-CO"/>
        </w:rPr>
      </w:pPr>
      <w:r w:rsidRPr="00C01BDF">
        <w:rPr>
          <w:lang w:val="es-US"/>
        </w:rPr>
        <w:t>Los estereotipos sexuales ocurren cuando las conductas o los rasgos de personalidad se consideran inapropiados simplemente porque no se ajustan a las ideas o percepciones de otras personas sobre cómo deben comportarse o qué aspecto deben tener las personas de un sexo.</w:t>
      </w:r>
    </w:p>
    <w:p w14:paraId="32ECEC9A" w14:textId="77777777" w:rsidR="00275B4B" w:rsidRPr="001D67AD" w:rsidRDefault="00275B4B" w:rsidP="00275B4B">
      <w:pPr>
        <w:pStyle w:val="ListParagraph"/>
        <w:rPr>
          <w:lang w:val="es-CO"/>
        </w:rPr>
      </w:pPr>
    </w:p>
    <w:p w14:paraId="463D970D" w14:textId="77777777" w:rsidR="00275B4B" w:rsidRPr="00C01BDF" w:rsidRDefault="00E47F2D" w:rsidP="00E47F2D">
      <w:pPr>
        <w:pStyle w:val="ListParagraph"/>
        <w:numPr>
          <w:ilvl w:val="0"/>
          <w:numId w:val="30"/>
        </w:numPr>
        <w:rPr>
          <w:lang w:val="fr-CA"/>
        </w:rPr>
      </w:pPr>
      <w:r w:rsidRPr="00C01BDF">
        <w:rPr>
          <w:lang w:val="es-US"/>
        </w:rPr>
        <w:t>Acosar a una persona porque no se ajusta a los estereotipos de género respecto a la apariencia, el modo de hablar, la personalidad o el estilo de vida "apropiados" constituye acoso sexual.</w:t>
      </w:r>
    </w:p>
    <w:p w14:paraId="43D8B606" w14:textId="77777777" w:rsidR="00275B4B" w:rsidRPr="00C01BDF" w:rsidRDefault="00275B4B" w:rsidP="00275B4B">
      <w:pPr>
        <w:rPr>
          <w:lang w:val="fr-CA"/>
        </w:rPr>
      </w:pPr>
    </w:p>
    <w:p w14:paraId="062B41D7" w14:textId="5E47C7B1" w:rsidR="00D72899" w:rsidRPr="00C84F9F" w:rsidRDefault="00E47F2D" w:rsidP="006C54A5">
      <w:pPr>
        <w:pStyle w:val="ListParagraph"/>
        <w:numPr>
          <w:ilvl w:val="0"/>
          <w:numId w:val="30"/>
        </w:numPr>
        <w:rPr>
          <w:lang w:val="fr-CA"/>
        </w:rPr>
      </w:pPr>
      <w:r w:rsidRPr="00C01BDF">
        <w:rPr>
          <w:lang w:val="es-US"/>
        </w:rPr>
        <w:t xml:space="preserve">El acoso debido a que alguien desempeña un trabajo que usualmente es desempeñado, o en el pasado era desempeñado, principalmente por personas de un sexo distinto constituye discriminación sexual. </w:t>
      </w:r>
    </w:p>
    <w:p w14:paraId="448978B2" w14:textId="77777777" w:rsidR="009333E7" w:rsidRPr="00C01BDF" w:rsidRDefault="009333E7" w:rsidP="00554141">
      <w:pPr>
        <w:pStyle w:val="Heading1"/>
      </w:pPr>
      <w:bookmarkStart w:id="21" w:name="_Toc393369529"/>
      <w:bookmarkStart w:id="22" w:name="_Toc22643337"/>
      <w:r w:rsidRPr="00C01BDF">
        <w:rPr>
          <w:bCs/>
          <w:lang w:val="es-US"/>
        </w:rPr>
        <w:lastRenderedPageBreak/>
        <w:t>Represalias</w:t>
      </w:r>
      <w:bookmarkEnd w:id="21"/>
      <w:bookmarkEnd w:id="22"/>
    </w:p>
    <w:p w14:paraId="68E82937" w14:textId="77777777" w:rsidR="009333E7" w:rsidRPr="00C01BDF" w:rsidRDefault="009333E7" w:rsidP="009333E7"/>
    <w:p w14:paraId="2D821A0B" w14:textId="77777777" w:rsidR="00554141" w:rsidRPr="001D67AD" w:rsidRDefault="001571E3" w:rsidP="00554141">
      <w:pPr>
        <w:pStyle w:val="ListParagraph"/>
        <w:numPr>
          <w:ilvl w:val="0"/>
          <w:numId w:val="31"/>
        </w:numPr>
        <w:rPr>
          <w:lang w:val="es-CO"/>
        </w:rPr>
      </w:pPr>
      <w:r w:rsidRPr="00C01BDF">
        <w:rPr>
          <w:lang w:val="es-US"/>
        </w:rPr>
        <w:t>Todo empleado que haya participado en "actividades protegidas" está protegido por las leyes contra represalias debid</w:t>
      </w:r>
      <w:r w:rsidR="00DE608B">
        <w:rPr>
          <w:lang w:val="es-US"/>
        </w:rPr>
        <w:t>o</w:t>
      </w:r>
      <w:r w:rsidRPr="00C01BDF">
        <w:rPr>
          <w:lang w:val="es-US"/>
        </w:rPr>
        <w:t xml:space="preserve"> a esa "actividad protegida".</w:t>
      </w:r>
    </w:p>
    <w:p w14:paraId="732DE385" w14:textId="77777777" w:rsidR="00554141" w:rsidRPr="001D67AD" w:rsidRDefault="00554141" w:rsidP="00554141">
      <w:pPr>
        <w:pStyle w:val="ListParagraph"/>
        <w:rPr>
          <w:lang w:val="es-CO"/>
        </w:rPr>
      </w:pPr>
    </w:p>
    <w:p w14:paraId="427E691E" w14:textId="77777777" w:rsidR="009333E7" w:rsidRPr="001D67AD" w:rsidRDefault="00D47EDD" w:rsidP="00554141">
      <w:pPr>
        <w:pStyle w:val="ListParagraph"/>
        <w:numPr>
          <w:ilvl w:val="0"/>
          <w:numId w:val="31"/>
        </w:numPr>
        <w:rPr>
          <w:lang w:val="es-CO"/>
        </w:rPr>
      </w:pPr>
      <w:r w:rsidRPr="00C01BDF">
        <w:rPr>
          <w:lang w:val="es-US"/>
        </w:rPr>
        <w:t>Las "actividades protegidas" en lo referente al acoso incluyen:</w:t>
      </w:r>
    </w:p>
    <w:p w14:paraId="06936ADC" w14:textId="77777777" w:rsidR="00554141" w:rsidRPr="001D67AD" w:rsidRDefault="00554141" w:rsidP="00554141">
      <w:pPr>
        <w:pStyle w:val="ListParagraph"/>
        <w:ind w:left="1440"/>
        <w:rPr>
          <w:lang w:val="es-CO"/>
        </w:rPr>
      </w:pPr>
    </w:p>
    <w:p w14:paraId="60772DEC" w14:textId="77777777" w:rsidR="009333E7" w:rsidRPr="001D67AD" w:rsidRDefault="009333E7" w:rsidP="00554141">
      <w:pPr>
        <w:pStyle w:val="ListParagraph"/>
        <w:numPr>
          <w:ilvl w:val="1"/>
          <w:numId w:val="31"/>
        </w:numPr>
        <w:rPr>
          <w:lang w:val="es-CO"/>
        </w:rPr>
      </w:pPr>
      <w:r w:rsidRPr="00C01BDF">
        <w:rPr>
          <w:lang w:val="es-US"/>
        </w:rPr>
        <w:t>Presentar una queja ante un supervisor, gerente u otra persona designada por su empleador para recibir las quejas referentes a acoso</w:t>
      </w:r>
    </w:p>
    <w:p w14:paraId="572992D2" w14:textId="77777777" w:rsidR="00554141" w:rsidRPr="001D67AD" w:rsidRDefault="00554141" w:rsidP="00554141">
      <w:pPr>
        <w:pStyle w:val="ListParagraph"/>
        <w:ind w:left="1440"/>
        <w:rPr>
          <w:lang w:val="es-CO"/>
        </w:rPr>
      </w:pPr>
    </w:p>
    <w:p w14:paraId="70F26531" w14:textId="77777777" w:rsidR="009333E7" w:rsidRPr="00C01BDF" w:rsidRDefault="009333E7" w:rsidP="00554141">
      <w:pPr>
        <w:pStyle w:val="ListParagraph"/>
        <w:numPr>
          <w:ilvl w:val="1"/>
          <w:numId w:val="31"/>
        </w:numPr>
        <w:rPr>
          <w:lang w:val="fr-CA"/>
        </w:rPr>
      </w:pPr>
      <w:r w:rsidRPr="00C01BDF">
        <w:rPr>
          <w:lang w:val="es-US"/>
        </w:rPr>
        <w:t>Hacer un reporte de sospecha de acoso, incluso si usted no es la víctima del acoso</w:t>
      </w:r>
    </w:p>
    <w:p w14:paraId="1E210004" w14:textId="77777777" w:rsidR="00554141" w:rsidRPr="00C01BDF" w:rsidRDefault="00554141" w:rsidP="00554141">
      <w:pPr>
        <w:pStyle w:val="ListParagraph"/>
        <w:ind w:left="1440"/>
        <w:rPr>
          <w:lang w:val="fr-CA"/>
        </w:rPr>
      </w:pPr>
    </w:p>
    <w:p w14:paraId="730A4CA0" w14:textId="77777777" w:rsidR="009333E7" w:rsidRPr="00C01BDF" w:rsidRDefault="009333E7" w:rsidP="00554141">
      <w:pPr>
        <w:pStyle w:val="ListParagraph"/>
        <w:numPr>
          <w:ilvl w:val="1"/>
          <w:numId w:val="31"/>
        </w:numPr>
        <w:rPr>
          <w:lang w:val="fr-CA"/>
        </w:rPr>
      </w:pPr>
      <w:r w:rsidRPr="00C01BDF">
        <w:rPr>
          <w:lang w:val="es-US"/>
        </w:rPr>
        <w:t>Presentar una queja formal sobre acoso</w:t>
      </w:r>
    </w:p>
    <w:p w14:paraId="6D2A98A6" w14:textId="77777777" w:rsidR="00554141" w:rsidRPr="00C01BDF" w:rsidRDefault="00554141" w:rsidP="00554141">
      <w:pPr>
        <w:pStyle w:val="ListParagraph"/>
        <w:ind w:left="1440"/>
        <w:rPr>
          <w:lang w:val="fr-CA"/>
        </w:rPr>
      </w:pPr>
    </w:p>
    <w:p w14:paraId="162F0255" w14:textId="77777777" w:rsidR="009333E7" w:rsidRPr="00C01BDF" w:rsidRDefault="00554141" w:rsidP="00554141">
      <w:pPr>
        <w:pStyle w:val="ListParagraph"/>
        <w:numPr>
          <w:ilvl w:val="1"/>
          <w:numId w:val="31"/>
        </w:numPr>
      </w:pPr>
      <w:r w:rsidRPr="00C01BDF">
        <w:rPr>
          <w:lang w:val="es-US"/>
        </w:rPr>
        <w:t>Oponerse a la discriminación</w:t>
      </w:r>
    </w:p>
    <w:p w14:paraId="24792B41" w14:textId="77777777" w:rsidR="00554141" w:rsidRPr="00C01BDF" w:rsidRDefault="00554141" w:rsidP="00554141">
      <w:pPr>
        <w:pStyle w:val="ListParagraph"/>
        <w:ind w:left="1440"/>
      </w:pPr>
    </w:p>
    <w:p w14:paraId="577D352D" w14:textId="77777777" w:rsidR="009333E7" w:rsidRPr="00C01BDF" w:rsidRDefault="009333E7" w:rsidP="00554141">
      <w:pPr>
        <w:pStyle w:val="ListParagraph"/>
        <w:numPr>
          <w:ilvl w:val="1"/>
          <w:numId w:val="31"/>
        </w:numPr>
        <w:rPr>
          <w:lang w:val="fr-CA"/>
        </w:rPr>
      </w:pPr>
      <w:r w:rsidRPr="00C01BDF">
        <w:rPr>
          <w:lang w:val="es-US"/>
        </w:rPr>
        <w:t>Ayudar a otro empleado que se ha quejado de acoso</w:t>
      </w:r>
    </w:p>
    <w:p w14:paraId="796DF402" w14:textId="77777777" w:rsidR="00554141" w:rsidRPr="00C01BDF" w:rsidRDefault="00554141" w:rsidP="00554141">
      <w:pPr>
        <w:pStyle w:val="ListParagraph"/>
        <w:ind w:left="1440"/>
        <w:rPr>
          <w:lang w:val="fr-CA"/>
        </w:rPr>
      </w:pPr>
    </w:p>
    <w:p w14:paraId="0A36E9D0" w14:textId="77777777" w:rsidR="009333E7" w:rsidRPr="00C01BDF" w:rsidRDefault="009333E7" w:rsidP="00554141">
      <w:pPr>
        <w:pStyle w:val="ListParagraph"/>
        <w:numPr>
          <w:ilvl w:val="1"/>
          <w:numId w:val="31"/>
        </w:numPr>
        <w:rPr>
          <w:lang w:val="fr-CA"/>
        </w:rPr>
      </w:pPr>
      <w:r w:rsidRPr="00C01BDF">
        <w:rPr>
          <w:lang w:val="es-US"/>
        </w:rPr>
        <w:t>Aportar información durante una investigación de acoso en el trabajo, o testificar en relación con una queja de acoso presentada ante una agencia del gobierno o un tribunal.</w:t>
      </w:r>
    </w:p>
    <w:p w14:paraId="77B4986A" w14:textId="77777777" w:rsidR="001571E3" w:rsidRPr="00C01BDF" w:rsidRDefault="001571E3" w:rsidP="005D6041">
      <w:pPr>
        <w:ind w:left="360"/>
        <w:rPr>
          <w:lang w:val="fr-CA"/>
        </w:rPr>
      </w:pPr>
    </w:p>
    <w:p w14:paraId="66482220" w14:textId="77777777" w:rsidR="00F12C88" w:rsidRPr="00C01BDF" w:rsidRDefault="00F12C88" w:rsidP="005D6041">
      <w:pPr>
        <w:ind w:left="360"/>
        <w:rPr>
          <w:lang w:val="fr-CA"/>
        </w:rPr>
      </w:pPr>
    </w:p>
    <w:p w14:paraId="78521D22" w14:textId="77777777" w:rsidR="001571E3" w:rsidRPr="00C01BDF" w:rsidRDefault="001571E3" w:rsidP="005D6041">
      <w:pPr>
        <w:pStyle w:val="Heading2"/>
      </w:pPr>
      <w:bookmarkStart w:id="23" w:name="_Toc393369530"/>
      <w:bookmarkStart w:id="24" w:name="_Toc22643338"/>
      <w:r w:rsidRPr="00C01BDF">
        <w:rPr>
          <w:bCs/>
          <w:lang w:val="es-US"/>
        </w:rPr>
        <w:t>¿Qué son represalias?</w:t>
      </w:r>
      <w:bookmarkEnd w:id="23"/>
      <w:bookmarkEnd w:id="24"/>
    </w:p>
    <w:p w14:paraId="013496B2" w14:textId="77777777" w:rsidR="00554141" w:rsidRPr="00C01BDF" w:rsidRDefault="00554141" w:rsidP="005D6041">
      <w:pPr>
        <w:ind w:left="360"/>
      </w:pPr>
    </w:p>
    <w:p w14:paraId="5985C929" w14:textId="77777777" w:rsidR="009333E7" w:rsidRPr="00C01BDF" w:rsidRDefault="005D6041" w:rsidP="00554141">
      <w:pPr>
        <w:pStyle w:val="ListParagraph"/>
        <w:numPr>
          <w:ilvl w:val="0"/>
          <w:numId w:val="32"/>
        </w:numPr>
        <w:rPr>
          <w:lang w:val="fr-CA"/>
        </w:rPr>
      </w:pPr>
      <w:r w:rsidRPr="00C01BDF">
        <w:rPr>
          <w:lang w:val="es-US"/>
        </w:rPr>
        <w:t xml:space="preserve">Una represalia es cualquier acto realizado con el fin de modificar los términos y condiciones de empleo (como una degradación o un cambio negativo en el horario o el lugar de trabajo) de un empleado debido a que dicho empleado participó en cualquiera de las actividades protegidas antes mencionadas. </w:t>
      </w:r>
      <w:r w:rsidR="0053173E">
        <w:rPr>
          <w:lang w:val="es-US"/>
        </w:rPr>
        <w:t>D</w:t>
      </w:r>
      <w:r w:rsidRPr="00C01BDF">
        <w:rPr>
          <w:lang w:val="es-US"/>
        </w:rPr>
        <w:t xml:space="preserve">ichas personas </w:t>
      </w:r>
      <w:r w:rsidR="0053173E">
        <w:rPr>
          <w:lang w:val="es-US"/>
        </w:rPr>
        <w:t>deberían esperar que estén</w:t>
      </w:r>
      <w:r w:rsidRPr="00C01BDF">
        <w:rPr>
          <w:lang w:val="es-US"/>
        </w:rPr>
        <w:t xml:space="preserve"> libres de cualquier acción negativa </w:t>
      </w:r>
      <w:r w:rsidR="0053173E">
        <w:rPr>
          <w:lang w:val="es-US"/>
        </w:rPr>
        <w:t xml:space="preserve">por parte </w:t>
      </w:r>
      <w:r w:rsidRPr="00C01BDF">
        <w:rPr>
          <w:lang w:val="es-US"/>
        </w:rPr>
        <w:t>de supervisores, gerentes o el empleador que sea motivada por estas actividades protegidas.</w:t>
      </w:r>
    </w:p>
    <w:p w14:paraId="7C8300F6" w14:textId="77777777" w:rsidR="00554141" w:rsidRPr="00C01BDF" w:rsidRDefault="00554141" w:rsidP="00554141">
      <w:pPr>
        <w:pStyle w:val="ListParagraph"/>
        <w:rPr>
          <w:lang w:val="fr-CA"/>
        </w:rPr>
      </w:pPr>
    </w:p>
    <w:p w14:paraId="48C8C538" w14:textId="77777777" w:rsidR="00554141" w:rsidRPr="00C01BDF" w:rsidRDefault="009333E7" w:rsidP="00554141">
      <w:pPr>
        <w:pStyle w:val="ListParagraph"/>
        <w:numPr>
          <w:ilvl w:val="0"/>
          <w:numId w:val="32"/>
        </w:numPr>
        <w:rPr>
          <w:lang w:val="fr-CA"/>
        </w:rPr>
      </w:pPr>
      <w:r w:rsidRPr="00C01BDF">
        <w:rPr>
          <w:lang w:val="es-US"/>
        </w:rPr>
        <w:t>Una represalia puede se</w:t>
      </w:r>
      <w:r w:rsidR="008334B4">
        <w:rPr>
          <w:lang w:val="es-US"/>
        </w:rPr>
        <w:t>r</w:t>
      </w:r>
      <w:r w:rsidRPr="00C01BDF">
        <w:rPr>
          <w:lang w:val="es-US"/>
        </w:rPr>
        <w:t xml:space="preserve"> cualquier acto negativo realizado por el empleador en contra del empleado, que pueda tener el efecto de desalentar que un empleado razonable presente una queja por acoso o discriminación.</w:t>
      </w:r>
    </w:p>
    <w:p w14:paraId="5942C5E4" w14:textId="77777777" w:rsidR="00554141" w:rsidRPr="00C01BDF" w:rsidRDefault="00554141" w:rsidP="00554141">
      <w:pPr>
        <w:pStyle w:val="ListParagraph"/>
        <w:rPr>
          <w:lang w:val="fr-CA"/>
        </w:rPr>
      </w:pPr>
    </w:p>
    <w:p w14:paraId="71AE9FC8" w14:textId="3BA19DB7" w:rsidR="009333E7" w:rsidRPr="00C01BDF" w:rsidRDefault="009333E7" w:rsidP="00554141">
      <w:pPr>
        <w:pStyle w:val="ListParagraph"/>
        <w:numPr>
          <w:ilvl w:val="0"/>
          <w:numId w:val="32"/>
        </w:numPr>
        <w:rPr>
          <w:lang w:val="fr-CA"/>
        </w:rPr>
      </w:pPr>
      <w:r w:rsidRPr="00C01BDF">
        <w:rPr>
          <w:lang w:val="es-US"/>
        </w:rPr>
        <w:t>La acción negativa no tiene que estar relacionada con el trabajo</w:t>
      </w:r>
      <w:r w:rsidR="0053173E">
        <w:rPr>
          <w:lang w:val="es-US"/>
        </w:rPr>
        <w:t>,</w:t>
      </w:r>
      <w:r w:rsidRPr="00C01BDF">
        <w:rPr>
          <w:lang w:val="es-US"/>
        </w:rPr>
        <w:t xml:space="preserve"> ni ocurrir en el lugar de trabajo, y puede </w:t>
      </w:r>
      <w:r w:rsidR="00A77923">
        <w:rPr>
          <w:lang w:val="es-US"/>
        </w:rPr>
        <w:t>suceder</w:t>
      </w:r>
      <w:r w:rsidR="00A77923" w:rsidRPr="00C01BDF">
        <w:rPr>
          <w:lang w:val="es-US"/>
        </w:rPr>
        <w:t xml:space="preserve"> después</w:t>
      </w:r>
      <w:r w:rsidRPr="00C01BDF">
        <w:rPr>
          <w:lang w:val="es-US"/>
        </w:rPr>
        <w:t xml:space="preserve"> de la terminación del trabajo, </w:t>
      </w:r>
      <w:r w:rsidR="0053173E">
        <w:rPr>
          <w:lang w:val="es-US"/>
        </w:rPr>
        <w:t xml:space="preserve">por ejemplo, dar </w:t>
      </w:r>
      <w:r w:rsidRPr="00C01BDF">
        <w:rPr>
          <w:lang w:val="es-US"/>
        </w:rPr>
        <w:t>una referencia negativa injustificada.</w:t>
      </w:r>
    </w:p>
    <w:p w14:paraId="5334A155" w14:textId="651B7B16" w:rsidR="009333E7" w:rsidRDefault="009333E7" w:rsidP="009333E7">
      <w:pPr>
        <w:rPr>
          <w:lang w:val="fr-CA"/>
        </w:rPr>
      </w:pPr>
    </w:p>
    <w:p w14:paraId="251E2674" w14:textId="77777777" w:rsidR="00701112" w:rsidRPr="00C01BDF" w:rsidRDefault="00701112" w:rsidP="009333E7">
      <w:pPr>
        <w:rPr>
          <w:lang w:val="fr-CA"/>
        </w:rPr>
      </w:pPr>
    </w:p>
    <w:p w14:paraId="10B5EB30" w14:textId="77777777" w:rsidR="009333E7" w:rsidRPr="00C01BDF" w:rsidRDefault="009333E7" w:rsidP="00554141">
      <w:pPr>
        <w:pStyle w:val="Heading2"/>
      </w:pPr>
      <w:bookmarkStart w:id="25" w:name="_Toc393369531"/>
      <w:bookmarkStart w:id="26" w:name="_Toc22643339"/>
      <w:r w:rsidRPr="00C01BDF">
        <w:rPr>
          <w:bCs/>
          <w:lang w:val="es-US"/>
        </w:rPr>
        <w:t>Qué no es una represalia</w:t>
      </w:r>
      <w:bookmarkEnd w:id="25"/>
      <w:bookmarkEnd w:id="26"/>
    </w:p>
    <w:p w14:paraId="2E0C4903" w14:textId="77777777" w:rsidR="00554141" w:rsidRPr="00C01BDF" w:rsidRDefault="00554141" w:rsidP="00554141">
      <w:pPr>
        <w:pStyle w:val="ListParagraph"/>
      </w:pPr>
    </w:p>
    <w:p w14:paraId="2859B0E3" w14:textId="77777777" w:rsidR="00554141" w:rsidRPr="00C01BDF" w:rsidRDefault="009333E7" w:rsidP="00554141">
      <w:pPr>
        <w:pStyle w:val="ListParagraph"/>
        <w:numPr>
          <w:ilvl w:val="0"/>
          <w:numId w:val="33"/>
        </w:numPr>
        <w:rPr>
          <w:lang w:val="fr-CA"/>
        </w:rPr>
      </w:pPr>
      <w:r w:rsidRPr="00C01BDF">
        <w:rPr>
          <w:lang w:val="es-US"/>
        </w:rPr>
        <w:t>Una acción negativa de empleo no es una represalia simplemente porque ocurre después de que el empleado participa en una actividad protegida.</w:t>
      </w:r>
    </w:p>
    <w:p w14:paraId="13E3C22B" w14:textId="77777777" w:rsidR="00554141" w:rsidRPr="00C01BDF" w:rsidRDefault="00554141" w:rsidP="00554141">
      <w:pPr>
        <w:pStyle w:val="ListParagraph"/>
        <w:rPr>
          <w:lang w:val="fr-CA"/>
        </w:rPr>
      </w:pPr>
    </w:p>
    <w:p w14:paraId="239CACF6" w14:textId="77777777" w:rsidR="00554141" w:rsidRPr="00C01BDF" w:rsidRDefault="009333E7" w:rsidP="00554141">
      <w:pPr>
        <w:pStyle w:val="ListParagraph"/>
        <w:numPr>
          <w:ilvl w:val="0"/>
          <w:numId w:val="33"/>
        </w:numPr>
        <w:rPr>
          <w:lang w:val="fr-CA"/>
        </w:rPr>
      </w:pPr>
      <w:r w:rsidRPr="00C01BDF">
        <w:rPr>
          <w:lang w:val="es-US"/>
        </w:rPr>
        <w:t>Los empleados siguen estando sujetos a todos los requisitos y las reglas disciplinarias de su trabajo después de participar en dicha actividad.</w:t>
      </w:r>
    </w:p>
    <w:p w14:paraId="4CA41BD4" w14:textId="77777777" w:rsidR="00554141" w:rsidRPr="00C01BDF" w:rsidRDefault="00554141" w:rsidP="00554141">
      <w:pPr>
        <w:rPr>
          <w:lang w:val="fr-CA"/>
        </w:rPr>
      </w:pPr>
    </w:p>
    <w:p w14:paraId="4ECC7246" w14:textId="77777777" w:rsidR="00554141" w:rsidRPr="00C01BDF" w:rsidRDefault="00554141" w:rsidP="009333E7">
      <w:pPr>
        <w:rPr>
          <w:lang w:val="fr-CA"/>
        </w:rPr>
      </w:pPr>
    </w:p>
    <w:p w14:paraId="1448D49A" w14:textId="77777777" w:rsidR="00554141" w:rsidRPr="00C01BDF" w:rsidRDefault="00554141" w:rsidP="009333E7">
      <w:pPr>
        <w:rPr>
          <w:lang w:val="fr-CA"/>
        </w:rPr>
      </w:pPr>
    </w:p>
    <w:p w14:paraId="4910E45F" w14:textId="77777777" w:rsidR="009333E7" w:rsidRPr="00C01BDF" w:rsidRDefault="009333E7" w:rsidP="00554141">
      <w:pPr>
        <w:pStyle w:val="Heading1"/>
      </w:pPr>
      <w:bookmarkStart w:id="27" w:name="_Toc393369532"/>
      <w:bookmarkStart w:id="28" w:name="_Toc22643340"/>
      <w:r w:rsidRPr="00C01BDF">
        <w:rPr>
          <w:bCs/>
          <w:lang w:val="es-US"/>
        </w:rPr>
        <w:lastRenderedPageBreak/>
        <w:t>La responsabilidad del supervisor</w:t>
      </w:r>
      <w:bookmarkEnd w:id="27"/>
      <w:bookmarkEnd w:id="28"/>
    </w:p>
    <w:p w14:paraId="2815F4D8" w14:textId="77777777" w:rsidR="009333E7" w:rsidRPr="00C01BDF" w:rsidRDefault="009333E7" w:rsidP="009333E7"/>
    <w:p w14:paraId="6D5EBE42" w14:textId="77777777" w:rsidR="009333E7" w:rsidRPr="00C01BDF" w:rsidRDefault="00554141" w:rsidP="00554141">
      <w:pPr>
        <w:pStyle w:val="ListParagraph"/>
        <w:numPr>
          <w:ilvl w:val="0"/>
          <w:numId w:val="34"/>
        </w:numPr>
      </w:pPr>
      <w:r w:rsidRPr="00C01BDF">
        <w:rPr>
          <w:lang w:val="es-US"/>
        </w:rPr>
        <w:t>Los supervisores y gerentes deben apegarse a un estándar de conducta más elevado. Esto se debe a que:</w:t>
      </w:r>
    </w:p>
    <w:p w14:paraId="66B5E83B" w14:textId="77777777" w:rsidR="00554141" w:rsidRPr="00C01BDF" w:rsidRDefault="00554141" w:rsidP="00554141">
      <w:pPr>
        <w:pStyle w:val="ListParagraph"/>
        <w:ind w:left="1440"/>
      </w:pPr>
    </w:p>
    <w:p w14:paraId="6B9AFBD1" w14:textId="77777777" w:rsidR="009333E7" w:rsidRPr="00C01BDF" w:rsidRDefault="009333E7" w:rsidP="00554141">
      <w:pPr>
        <w:pStyle w:val="ListParagraph"/>
        <w:numPr>
          <w:ilvl w:val="1"/>
          <w:numId w:val="34"/>
        </w:numPr>
        <w:rPr>
          <w:lang w:val="fr-CA"/>
        </w:rPr>
      </w:pPr>
      <w:r w:rsidRPr="00C01BDF">
        <w:rPr>
          <w:lang w:val="es-US"/>
        </w:rPr>
        <w:t>Son colocados en una posición de autoridad por el empleador y no deben abusar de esa autoridad.</w:t>
      </w:r>
    </w:p>
    <w:p w14:paraId="33BB7FB5" w14:textId="77777777" w:rsidR="00554141" w:rsidRPr="00C01BDF" w:rsidRDefault="00554141" w:rsidP="00554141">
      <w:pPr>
        <w:pStyle w:val="ListParagraph"/>
        <w:ind w:left="1440"/>
        <w:rPr>
          <w:lang w:val="fr-CA"/>
        </w:rPr>
      </w:pPr>
    </w:p>
    <w:p w14:paraId="3B1F031E" w14:textId="77777777" w:rsidR="009333E7" w:rsidRPr="00C01BDF" w:rsidRDefault="009333E7" w:rsidP="00554141">
      <w:pPr>
        <w:pStyle w:val="ListParagraph"/>
        <w:numPr>
          <w:ilvl w:val="1"/>
          <w:numId w:val="34"/>
        </w:numPr>
        <w:rPr>
          <w:lang w:val="fr-CA"/>
        </w:rPr>
      </w:pPr>
      <w:r w:rsidRPr="00C01BDF">
        <w:rPr>
          <w:lang w:val="es-US"/>
        </w:rPr>
        <w:t>Sus acciones pueden crear responsabilidades civiles para el empleador, sin que el empleador tenga la oportunidad de corregir el acoso.</w:t>
      </w:r>
    </w:p>
    <w:p w14:paraId="2FC770DD" w14:textId="77777777" w:rsidR="00AF2673" w:rsidRPr="00C01BDF" w:rsidRDefault="00AF2673" w:rsidP="00AF2673">
      <w:pPr>
        <w:pStyle w:val="ListParagraph"/>
        <w:ind w:left="1440"/>
        <w:rPr>
          <w:lang w:val="fr-CA"/>
        </w:rPr>
      </w:pPr>
    </w:p>
    <w:p w14:paraId="11419565" w14:textId="77777777" w:rsidR="009333E7" w:rsidRPr="00C01BDF" w:rsidRDefault="009333E7" w:rsidP="00554141">
      <w:pPr>
        <w:pStyle w:val="ListParagraph"/>
        <w:numPr>
          <w:ilvl w:val="1"/>
          <w:numId w:val="34"/>
        </w:numPr>
        <w:rPr>
          <w:lang w:val="fr-CA"/>
        </w:rPr>
      </w:pPr>
      <w:r w:rsidRPr="00C01BDF">
        <w:rPr>
          <w:lang w:val="es-US"/>
        </w:rPr>
        <w:t>Están obligados a denunciar todo acoso que se les reporte o que observen.</w:t>
      </w:r>
    </w:p>
    <w:p w14:paraId="1C0D05A1" w14:textId="77777777" w:rsidR="00AF2673" w:rsidRPr="00C01BDF" w:rsidRDefault="00AF2673" w:rsidP="00AF2673">
      <w:pPr>
        <w:pStyle w:val="ListParagraph"/>
        <w:ind w:left="1440"/>
        <w:rPr>
          <w:lang w:val="fr-CA"/>
        </w:rPr>
      </w:pPr>
    </w:p>
    <w:p w14:paraId="3A9DC555" w14:textId="77777777" w:rsidR="009333E7" w:rsidRPr="00C01BDF" w:rsidRDefault="009333E7" w:rsidP="00554141">
      <w:pPr>
        <w:pStyle w:val="ListParagraph"/>
        <w:numPr>
          <w:ilvl w:val="1"/>
          <w:numId w:val="34"/>
        </w:numPr>
        <w:rPr>
          <w:lang w:val="fr-CA"/>
        </w:rPr>
      </w:pPr>
      <w:r w:rsidRPr="00C01BDF">
        <w:rPr>
          <w:lang w:val="es-US"/>
        </w:rPr>
        <w:t>Son responsables por cualquier tipo de acoso o discriminación del que deberían haberse enterado de prestar un nivel razonable de cuidado y atención al lugar de trabajo del que son responsables.</w:t>
      </w:r>
    </w:p>
    <w:p w14:paraId="51A83188" w14:textId="77777777" w:rsidR="00AF2673" w:rsidRPr="00C01BDF" w:rsidRDefault="00AF2673" w:rsidP="00AF2673">
      <w:pPr>
        <w:pStyle w:val="ListParagraph"/>
        <w:ind w:left="1440"/>
        <w:rPr>
          <w:lang w:val="fr-CA"/>
        </w:rPr>
      </w:pPr>
    </w:p>
    <w:p w14:paraId="3C811E93" w14:textId="77777777" w:rsidR="009333E7" w:rsidRPr="001D67AD" w:rsidRDefault="009333E7" w:rsidP="00554141">
      <w:pPr>
        <w:pStyle w:val="ListParagraph"/>
        <w:numPr>
          <w:ilvl w:val="1"/>
          <w:numId w:val="34"/>
        </w:numPr>
        <w:rPr>
          <w:lang w:val="es-CO"/>
        </w:rPr>
      </w:pPr>
      <w:r w:rsidRPr="00C01BDF">
        <w:rPr>
          <w:lang w:val="es-US"/>
        </w:rPr>
        <w:t>Deben ser ejemplo del comportamiento apropiado en el trabajo.</w:t>
      </w:r>
    </w:p>
    <w:p w14:paraId="407EC405" w14:textId="77777777" w:rsidR="009333E7" w:rsidRPr="001D67AD" w:rsidRDefault="009333E7" w:rsidP="009333E7">
      <w:pPr>
        <w:rPr>
          <w:lang w:val="es-CO"/>
        </w:rPr>
      </w:pPr>
    </w:p>
    <w:p w14:paraId="5A32CCC1" w14:textId="77777777" w:rsidR="00533315" w:rsidRPr="001D67AD" w:rsidRDefault="00533315" w:rsidP="009333E7">
      <w:pPr>
        <w:rPr>
          <w:lang w:val="es-CO"/>
        </w:rPr>
      </w:pPr>
    </w:p>
    <w:p w14:paraId="69E5F941" w14:textId="77777777" w:rsidR="009333E7" w:rsidRPr="00C01BDF" w:rsidRDefault="0053173E" w:rsidP="00AF2673">
      <w:pPr>
        <w:pStyle w:val="Heading2"/>
      </w:pPr>
      <w:bookmarkStart w:id="29" w:name="_Toc393369533"/>
      <w:bookmarkStart w:id="30" w:name="_Toc22643341"/>
      <w:r>
        <w:rPr>
          <w:bCs/>
          <w:lang w:val="es-US"/>
        </w:rPr>
        <w:t>Report</w:t>
      </w:r>
      <w:r w:rsidRPr="00C01BDF">
        <w:rPr>
          <w:bCs/>
          <w:lang w:val="es-US"/>
        </w:rPr>
        <w:t xml:space="preserve">es </w:t>
      </w:r>
      <w:r w:rsidR="009333E7" w:rsidRPr="00C01BDF">
        <w:rPr>
          <w:bCs/>
          <w:lang w:val="es-US"/>
        </w:rPr>
        <w:t>obliga</w:t>
      </w:r>
      <w:r>
        <w:rPr>
          <w:bCs/>
          <w:lang w:val="es-US"/>
        </w:rPr>
        <w:t>tori</w:t>
      </w:r>
      <w:r w:rsidR="009333E7" w:rsidRPr="00C01BDF">
        <w:rPr>
          <w:bCs/>
          <w:lang w:val="es-US"/>
        </w:rPr>
        <w:t>os</w:t>
      </w:r>
      <w:bookmarkEnd w:id="29"/>
      <w:bookmarkEnd w:id="30"/>
    </w:p>
    <w:p w14:paraId="36981718" w14:textId="77777777" w:rsidR="00533315" w:rsidRPr="00C01BDF" w:rsidRDefault="00533315" w:rsidP="00533315">
      <w:pPr>
        <w:pStyle w:val="ListParagraph"/>
      </w:pPr>
    </w:p>
    <w:p w14:paraId="03BABD74" w14:textId="19C9D989" w:rsidR="00AF2673" w:rsidRPr="00C01BDF" w:rsidRDefault="009333E7" w:rsidP="009333E7">
      <w:pPr>
        <w:pStyle w:val="ListParagraph"/>
        <w:numPr>
          <w:ilvl w:val="0"/>
          <w:numId w:val="34"/>
        </w:numPr>
        <w:rPr>
          <w:lang w:val="fr-CA"/>
        </w:rPr>
      </w:pPr>
      <w:r w:rsidRPr="00C01BDF">
        <w:rPr>
          <w:lang w:val="es-US"/>
        </w:rPr>
        <w:t xml:space="preserve">Los supervisores </w:t>
      </w:r>
      <w:r w:rsidRPr="00C01BDF">
        <w:rPr>
          <w:b/>
          <w:bCs/>
          <w:lang w:val="es-US"/>
        </w:rPr>
        <w:t>deben informar de cualquier acoso</w:t>
      </w:r>
      <w:r w:rsidRPr="00C01BDF">
        <w:rPr>
          <w:lang w:val="es-US"/>
        </w:rPr>
        <w:t xml:space="preserve"> que observen o del que se enteren, incluso si nadie </w:t>
      </w:r>
      <w:r w:rsidR="002713EC">
        <w:rPr>
          <w:lang w:val="es-US"/>
        </w:rPr>
        <w:t>se</w:t>
      </w:r>
      <w:r w:rsidR="002713EC" w:rsidRPr="00C01BDF">
        <w:rPr>
          <w:lang w:val="es-US"/>
        </w:rPr>
        <w:t xml:space="preserve"> </w:t>
      </w:r>
      <w:r w:rsidR="002713EC">
        <w:rPr>
          <w:lang w:val="es-US"/>
        </w:rPr>
        <w:t>opone</w:t>
      </w:r>
      <w:r w:rsidRPr="00C01BDF">
        <w:rPr>
          <w:lang w:val="es-US"/>
        </w:rPr>
        <w:t xml:space="preserve"> al acoso.</w:t>
      </w:r>
    </w:p>
    <w:p w14:paraId="2E02B46D" w14:textId="77777777" w:rsidR="00AF2673" w:rsidRPr="00C01BDF" w:rsidRDefault="00AF2673" w:rsidP="00AF2673">
      <w:pPr>
        <w:rPr>
          <w:lang w:val="fr-CA"/>
        </w:rPr>
      </w:pPr>
    </w:p>
    <w:p w14:paraId="38D096A9" w14:textId="4565DCF0" w:rsidR="009333E7" w:rsidRPr="00C01BDF" w:rsidRDefault="009333E7" w:rsidP="009333E7">
      <w:pPr>
        <w:pStyle w:val="ListParagraph"/>
        <w:numPr>
          <w:ilvl w:val="0"/>
          <w:numId w:val="34"/>
        </w:numPr>
        <w:rPr>
          <w:lang w:val="fr-CA"/>
        </w:rPr>
      </w:pPr>
      <w:r w:rsidRPr="00C01BDF">
        <w:rPr>
          <w:lang w:val="es-US"/>
        </w:rPr>
        <w:t>Si un supervisor o gerente recibe un informe de acoso, o está enterado por otros medios del acoso, debe informarlo</w:t>
      </w:r>
      <w:r w:rsidR="00E12D84">
        <w:rPr>
          <w:lang w:val="es-US"/>
        </w:rPr>
        <w:t xml:space="preserve"> </w:t>
      </w:r>
      <w:r w:rsidR="002713EC">
        <w:rPr>
          <w:lang w:val="es-US"/>
        </w:rPr>
        <w:t>de inmediato</w:t>
      </w:r>
      <w:r w:rsidRPr="00C01BDF">
        <w:rPr>
          <w:lang w:val="es-US"/>
        </w:rPr>
        <w:t xml:space="preserve"> al empleador, sin excepción alguna.</w:t>
      </w:r>
    </w:p>
    <w:p w14:paraId="35309BCD" w14:textId="77777777" w:rsidR="004102BA" w:rsidRPr="00C01BDF" w:rsidRDefault="004102BA" w:rsidP="004102BA">
      <w:pPr>
        <w:pStyle w:val="ListParagraph"/>
        <w:ind w:left="1440"/>
        <w:rPr>
          <w:lang w:val="fr-CA"/>
        </w:rPr>
      </w:pPr>
    </w:p>
    <w:p w14:paraId="24D5C91D" w14:textId="77777777" w:rsidR="009333E7" w:rsidRPr="00C01BDF" w:rsidRDefault="009333E7" w:rsidP="004102BA">
      <w:pPr>
        <w:pStyle w:val="ListParagraph"/>
        <w:numPr>
          <w:ilvl w:val="1"/>
          <w:numId w:val="34"/>
        </w:numPr>
        <w:rPr>
          <w:lang w:val="fr-CA"/>
        </w:rPr>
      </w:pPr>
      <w:r w:rsidRPr="00C01BDF">
        <w:rPr>
          <w:lang w:val="es-US"/>
        </w:rPr>
        <w:t>Incluso si el supervisor o gerente cree que la conducta es trivial</w:t>
      </w:r>
    </w:p>
    <w:p w14:paraId="38911582" w14:textId="77777777" w:rsidR="004102BA" w:rsidRPr="00C01BDF" w:rsidRDefault="004102BA" w:rsidP="004102BA">
      <w:pPr>
        <w:pStyle w:val="ListParagraph"/>
        <w:ind w:left="1440"/>
        <w:rPr>
          <w:lang w:val="fr-CA"/>
        </w:rPr>
      </w:pPr>
    </w:p>
    <w:p w14:paraId="30F2EA01" w14:textId="77777777" w:rsidR="009333E7" w:rsidRPr="00C01BDF" w:rsidRDefault="009333E7" w:rsidP="004102BA">
      <w:pPr>
        <w:pStyle w:val="ListParagraph"/>
        <w:numPr>
          <w:ilvl w:val="1"/>
          <w:numId w:val="34"/>
        </w:numPr>
        <w:rPr>
          <w:lang w:val="fr-CA"/>
        </w:rPr>
      </w:pPr>
      <w:r w:rsidRPr="00C01BDF">
        <w:rPr>
          <w:lang w:val="es-US"/>
        </w:rPr>
        <w:t>Incluso si la persona acosada pide que no se informe</w:t>
      </w:r>
    </w:p>
    <w:p w14:paraId="7207F0AB" w14:textId="77777777" w:rsidR="005E1EE4" w:rsidRPr="00C01BDF" w:rsidRDefault="005E1EE4" w:rsidP="005E1EE4">
      <w:pPr>
        <w:rPr>
          <w:lang w:val="fr-CA"/>
        </w:rPr>
      </w:pPr>
    </w:p>
    <w:p w14:paraId="35A8B4D3" w14:textId="77777777" w:rsidR="005E1EE4" w:rsidRPr="00C01BDF" w:rsidRDefault="005E1EE4" w:rsidP="005E1EE4">
      <w:pPr>
        <w:pStyle w:val="ListParagraph"/>
        <w:numPr>
          <w:ilvl w:val="0"/>
          <w:numId w:val="34"/>
        </w:numPr>
        <w:rPr>
          <w:lang w:val="fr-CA"/>
        </w:rPr>
      </w:pPr>
      <w:r w:rsidRPr="00C01BDF">
        <w:rPr>
          <w:lang w:val="es-US"/>
        </w:rPr>
        <w:t xml:space="preserve">Los supervisores y gerentes estarán sujetos a medidas disciplinarias por no informar sospechas de acoso sexual, o por permitir de cualquier manera que continúe el acoso sexual del que están enterados. </w:t>
      </w:r>
    </w:p>
    <w:p w14:paraId="242DE14A" w14:textId="77777777" w:rsidR="005E1EE4" w:rsidRPr="00C01BDF" w:rsidRDefault="005E1EE4" w:rsidP="005E1EE4">
      <w:pPr>
        <w:pStyle w:val="ListParagraph"/>
        <w:rPr>
          <w:lang w:val="fr-CA"/>
        </w:rPr>
      </w:pPr>
    </w:p>
    <w:p w14:paraId="0F28972C" w14:textId="77777777" w:rsidR="005E1EE4" w:rsidRPr="00C01BDF" w:rsidRDefault="005E1EE4" w:rsidP="005E1EE4">
      <w:pPr>
        <w:pStyle w:val="ListParagraph"/>
        <w:numPr>
          <w:ilvl w:val="0"/>
          <w:numId w:val="34"/>
        </w:numPr>
        <w:rPr>
          <w:lang w:val="fr-CA"/>
        </w:rPr>
      </w:pPr>
      <w:r w:rsidRPr="00C01BDF">
        <w:rPr>
          <w:lang w:val="es-US"/>
        </w:rPr>
        <w:t>Los supervisores y gerentes también estarán sujetos a medidas disciplinarias por tomar cualquier medida de represalia.</w:t>
      </w:r>
    </w:p>
    <w:p w14:paraId="233C2ACF" w14:textId="77777777" w:rsidR="009333E7" w:rsidRPr="00C01BDF" w:rsidRDefault="009333E7" w:rsidP="009333E7">
      <w:pPr>
        <w:rPr>
          <w:lang w:val="fr-CA"/>
        </w:rPr>
      </w:pPr>
    </w:p>
    <w:p w14:paraId="56430709" w14:textId="77777777" w:rsidR="004102BA" w:rsidRPr="00C01BDF" w:rsidRDefault="004102BA" w:rsidP="004102BA">
      <w:pPr>
        <w:pStyle w:val="Heading1"/>
        <w:rPr>
          <w:lang w:val="fr-CA"/>
        </w:rPr>
      </w:pPr>
    </w:p>
    <w:p w14:paraId="6471DB2E" w14:textId="77777777" w:rsidR="00454748" w:rsidRPr="00C01BDF" w:rsidRDefault="00454748" w:rsidP="00454748">
      <w:pPr>
        <w:rPr>
          <w:lang w:val="fr-CA"/>
        </w:rPr>
      </w:pPr>
    </w:p>
    <w:p w14:paraId="7EF257A9" w14:textId="77777777" w:rsidR="009333E7" w:rsidRPr="00C01BDF" w:rsidRDefault="009333E7" w:rsidP="004102BA">
      <w:pPr>
        <w:pStyle w:val="Heading1"/>
        <w:rPr>
          <w:lang w:val="fr-CA"/>
        </w:rPr>
      </w:pPr>
      <w:bookmarkStart w:id="31" w:name="_Toc393369534"/>
      <w:bookmarkStart w:id="32" w:name="_Toc22643342"/>
      <w:r w:rsidRPr="00C01BDF">
        <w:rPr>
          <w:bCs/>
          <w:lang w:val="es-US"/>
        </w:rPr>
        <w:t>¿Qué debo hacer si soy el objeto de acoso?</w:t>
      </w:r>
      <w:bookmarkEnd w:id="31"/>
      <w:bookmarkEnd w:id="32"/>
    </w:p>
    <w:p w14:paraId="3219FA70" w14:textId="77777777" w:rsidR="00857E04" w:rsidRPr="00C01BDF" w:rsidRDefault="00857E04" w:rsidP="00857E04">
      <w:pPr>
        <w:rPr>
          <w:lang w:val="fr-CA"/>
        </w:rPr>
      </w:pPr>
    </w:p>
    <w:p w14:paraId="29A960E6" w14:textId="77777777" w:rsidR="00765B3D" w:rsidRPr="00C01BDF" w:rsidRDefault="008003F4" w:rsidP="00765B3D">
      <w:pPr>
        <w:pStyle w:val="ListParagraph"/>
        <w:numPr>
          <w:ilvl w:val="0"/>
          <w:numId w:val="35"/>
        </w:numPr>
        <w:rPr>
          <w:lang w:val="fr-CA"/>
        </w:rPr>
      </w:pPr>
      <w:r w:rsidRPr="00C01BDF">
        <w:rPr>
          <w:lang w:val="es-US"/>
        </w:rPr>
        <w:t>No podemos detener el acoso en el lugar de trabajo si la gerencia no está enterada del acoso. Es responsabilidad de todos.</w:t>
      </w:r>
    </w:p>
    <w:p w14:paraId="61F71299" w14:textId="77777777" w:rsidR="00765B3D" w:rsidRPr="00C01BDF" w:rsidRDefault="00765B3D" w:rsidP="00765B3D">
      <w:pPr>
        <w:pStyle w:val="ListParagraph"/>
        <w:rPr>
          <w:lang w:val="fr-CA"/>
        </w:rPr>
      </w:pPr>
    </w:p>
    <w:p w14:paraId="5E915684" w14:textId="77777777" w:rsidR="007414A9" w:rsidRPr="00C01BDF" w:rsidRDefault="00080523" w:rsidP="007414A9">
      <w:pPr>
        <w:pStyle w:val="ListParagraph"/>
        <w:numPr>
          <w:ilvl w:val="0"/>
          <w:numId w:val="35"/>
        </w:numPr>
        <w:rPr>
          <w:lang w:val="fr-CA"/>
        </w:rPr>
      </w:pPr>
      <w:r w:rsidRPr="00C01BDF">
        <w:rPr>
          <w:lang w:val="es-US"/>
        </w:rPr>
        <w:t>Se le alienta a reportar el acoso a un supervisor, gerente u otra persona designada por su empleador para recibir las quejas (según lo explicado en nuestra política de prevención del acoso sexual) para que el empleador pueda actuar.</w:t>
      </w:r>
    </w:p>
    <w:p w14:paraId="08B0E51E" w14:textId="77777777" w:rsidR="00DE67E8" w:rsidRPr="00C01BDF" w:rsidRDefault="00DE67E8" w:rsidP="00DE67E8">
      <w:pPr>
        <w:rPr>
          <w:lang w:val="fr-CA"/>
        </w:rPr>
      </w:pPr>
    </w:p>
    <w:p w14:paraId="0552573D" w14:textId="77777777" w:rsidR="00DE67E8" w:rsidRPr="00C01BDF" w:rsidRDefault="00DE67E8" w:rsidP="00DE67E8">
      <w:pPr>
        <w:pStyle w:val="ListParagraph"/>
        <w:numPr>
          <w:ilvl w:val="0"/>
          <w:numId w:val="35"/>
        </w:numPr>
        <w:rPr>
          <w:lang w:val="fr-CA"/>
        </w:rPr>
      </w:pPr>
      <w:r w:rsidRPr="00C01BDF">
        <w:rPr>
          <w:lang w:val="es-US"/>
        </w:rPr>
        <w:lastRenderedPageBreak/>
        <w:t>La conducta no tiene que ser ilegal para infringir la política.</w:t>
      </w:r>
    </w:p>
    <w:p w14:paraId="42E9807F" w14:textId="77777777" w:rsidR="00DE67E8" w:rsidRPr="00C01BDF" w:rsidRDefault="00DE67E8" w:rsidP="00DE67E8">
      <w:pPr>
        <w:rPr>
          <w:lang w:val="fr-CA"/>
        </w:rPr>
      </w:pPr>
    </w:p>
    <w:p w14:paraId="12F370F7" w14:textId="77777777" w:rsidR="00E33F45" w:rsidRPr="00C01BDF" w:rsidRDefault="00B37AD6" w:rsidP="007414A9">
      <w:pPr>
        <w:pStyle w:val="ListParagraph"/>
        <w:numPr>
          <w:ilvl w:val="0"/>
          <w:numId w:val="35"/>
        </w:numPr>
        <w:rPr>
          <w:lang w:val="fr-CA"/>
        </w:rPr>
      </w:pPr>
      <w:r w:rsidRPr="00C01BDF">
        <w:rPr>
          <w:lang w:val="es-US"/>
        </w:rPr>
        <w:t>Le proporcionaremos un formulario de queja para reportar el acoso y presentar quejas, pero si se siente más cómodo haciendo un reporte verbal o de otra manera, aún estamos obligados a seguir la política de prevención del acoso sexual e investigar las quejas.</w:t>
      </w:r>
    </w:p>
    <w:p w14:paraId="20416BA1" w14:textId="77777777" w:rsidR="00E33F45" w:rsidRPr="00C01BDF" w:rsidRDefault="00E33F45" w:rsidP="00E33F45">
      <w:pPr>
        <w:rPr>
          <w:lang w:val="fr-CA"/>
        </w:rPr>
      </w:pPr>
    </w:p>
    <w:p w14:paraId="08CAC64D" w14:textId="77777777" w:rsidR="00E33F45" w:rsidRPr="00C01BDF" w:rsidRDefault="00E33F45" w:rsidP="00E33F45">
      <w:pPr>
        <w:pStyle w:val="ListParagraph"/>
        <w:numPr>
          <w:ilvl w:val="0"/>
          <w:numId w:val="35"/>
        </w:numPr>
        <w:rPr>
          <w:lang w:val="fr-CA"/>
        </w:rPr>
      </w:pPr>
      <w:r w:rsidRPr="00C01BDF">
        <w:rPr>
          <w:lang w:val="es-US"/>
        </w:rPr>
        <w:t>Si cree que ha sido objeto de acoso sexual, le invitamos a llenar el formulario de queja y enviarlo a:</w:t>
      </w:r>
    </w:p>
    <w:p w14:paraId="66261E09" w14:textId="77777777" w:rsidR="00E33F45" w:rsidRPr="00C01BDF" w:rsidRDefault="00E33F45" w:rsidP="00E33F45">
      <w:pPr>
        <w:rPr>
          <w:lang w:val="fr-CA"/>
        </w:rPr>
      </w:pPr>
    </w:p>
    <w:p w14:paraId="5F5B2399" w14:textId="77777777" w:rsidR="00515125" w:rsidRPr="00C01BDF" w:rsidRDefault="00515125" w:rsidP="00E33F45">
      <w:pPr>
        <w:pStyle w:val="ListParagraph"/>
        <w:numPr>
          <w:ilvl w:val="1"/>
          <w:numId w:val="35"/>
        </w:numPr>
        <w:rPr>
          <w:highlight w:val="yellow"/>
        </w:rPr>
      </w:pPr>
      <w:r w:rsidRPr="00C01BDF">
        <w:rPr>
          <w:highlight w:val="yellow"/>
        </w:rPr>
        <w:t>[</w:t>
      </w:r>
      <w:r w:rsidRPr="00C01BDF">
        <w:rPr>
          <w:i/>
          <w:iCs/>
          <w:highlight w:val="yellow"/>
        </w:rPr>
        <w:t>Person or office designated</w:t>
      </w:r>
      <w:r w:rsidRPr="00C01BDF">
        <w:rPr>
          <w:highlight w:val="yellow"/>
        </w:rPr>
        <w:t>]</w:t>
      </w:r>
    </w:p>
    <w:p w14:paraId="467186BD" w14:textId="77777777" w:rsidR="00345260" w:rsidRPr="00C01BDF" w:rsidRDefault="00345260" w:rsidP="00345260">
      <w:pPr>
        <w:pStyle w:val="ListParagraph"/>
        <w:ind w:left="1440"/>
      </w:pPr>
    </w:p>
    <w:p w14:paraId="0C4AD88E" w14:textId="77777777" w:rsidR="00515125" w:rsidRPr="00C01BDF" w:rsidRDefault="00515125" w:rsidP="00E33F45">
      <w:pPr>
        <w:pStyle w:val="ListParagraph"/>
        <w:numPr>
          <w:ilvl w:val="1"/>
          <w:numId w:val="35"/>
        </w:numPr>
        <w:rPr>
          <w:highlight w:val="yellow"/>
        </w:rPr>
      </w:pPr>
      <w:r w:rsidRPr="00C01BDF">
        <w:rPr>
          <w:highlight w:val="yellow"/>
        </w:rPr>
        <w:t>[</w:t>
      </w:r>
      <w:r w:rsidRPr="00C01BDF">
        <w:rPr>
          <w:i/>
          <w:iCs/>
          <w:highlight w:val="yellow"/>
        </w:rPr>
        <w:t>Contact information for designee or office</w:t>
      </w:r>
      <w:r w:rsidRPr="00C01BDF">
        <w:rPr>
          <w:highlight w:val="yellow"/>
        </w:rPr>
        <w:t>]</w:t>
      </w:r>
    </w:p>
    <w:p w14:paraId="2E627589" w14:textId="77777777" w:rsidR="00345260" w:rsidRPr="00C01BDF" w:rsidRDefault="00345260" w:rsidP="00345260">
      <w:pPr>
        <w:pStyle w:val="ListParagraph"/>
        <w:ind w:left="1440"/>
        <w:rPr>
          <w:highlight w:val="yellow"/>
        </w:rPr>
      </w:pPr>
    </w:p>
    <w:p w14:paraId="1243DA38" w14:textId="77777777" w:rsidR="00E33F45" w:rsidRPr="00C01BDF" w:rsidRDefault="00515125" w:rsidP="00E33F45">
      <w:pPr>
        <w:pStyle w:val="ListParagraph"/>
        <w:numPr>
          <w:ilvl w:val="1"/>
          <w:numId w:val="35"/>
        </w:numPr>
        <w:rPr>
          <w:highlight w:val="yellow"/>
        </w:rPr>
      </w:pPr>
      <w:r w:rsidRPr="00C01BDF">
        <w:rPr>
          <w:highlight w:val="yellow"/>
        </w:rPr>
        <w:t>[</w:t>
      </w:r>
      <w:r w:rsidRPr="00C01BDF">
        <w:rPr>
          <w:i/>
          <w:iCs/>
          <w:highlight w:val="yellow"/>
        </w:rPr>
        <w:t>How the Complaint Form can be submitted</w:t>
      </w:r>
      <w:r w:rsidRPr="00C01BDF">
        <w:rPr>
          <w:highlight w:val="yellow"/>
        </w:rPr>
        <w:t>]</w:t>
      </w:r>
    </w:p>
    <w:p w14:paraId="50175AD4" w14:textId="77777777" w:rsidR="00E33F45" w:rsidRPr="00C01BDF" w:rsidRDefault="00E33F45" w:rsidP="00E33F45">
      <w:pPr>
        <w:pStyle w:val="ListParagraph"/>
      </w:pPr>
    </w:p>
    <w:p w14:paraId="2B04519B" w14:textId="77777777" w:rsidR="00793A57" w:rsidRPr="00C01BDF" w:rsidRDefault="00793A57" w:rsidP="00E33F45">
      <w:pPr>
        <w:pStyle w:val="ListParagraph"/>
        <w:numPr>
          <w:ilvl w:val="0"/>
          <w:numId w:val="35"/>
        </w:numPr>
        <w:rPr>
          <w:lang w:val="sv-SE"/>
        </w:rPr>
      </w:pPr>
      <w:r w:rsidRPr="00C01BDF">
        <w:rPr>
          <w:lang w:val="es-US"/>
        </w:rPr>
        <w:t>También puede hacer reportes de manera verbal.</w:t>
      </w:r>
    </w:p>
    <w:p w14:paraId="5FBB71F0" w14:textId="77777777" w:rsidR="00793A57" w:rsidRPr="00C01BDF" w:rsidRDefault="00793A57" w:rsidP="00793A57">
      <w:pPr>
        <w:pStyle w:val="ListParagraph"/>
        <w:rPr>
          <w:lang w:val="sv-SE"/>
        </w:rPr>
      </w:pPr>
    </w:p>
    <w:p w14:paraId="350EDABB" w14:textId="77777777" w:rsidR="00E33F45" w:rsidRPr="00C01BDF" w:rsidRDefault="00E33F45" w:rsidP="00E33F45">
      <w:pPr>
        <w:pStyle w:val="ListParagraph"/>
        <w:numPr>
          <w:ilvl w:val="0"/>
          <w:numId w:val="35"/>
        </w:numPr>
        <w:rPr>
          <w:lang w:val="sv-SE"/>
        </w:rPr>
      </w:pPr>
      <w:r w:rsidRPr="00C01BDF">
        <w:rPr>
          <w:lang w:val="es-US"/>
        </w:rPr>
        <w:t>Una vez que envíe el formulario o informe del acoso por otros medios, nuestra organización debe seguir su política de prevención del acoso sexual e investigar todas las quejas.</w:t>
      </w:r>
    </w:p>
    <w:p w14:paraId="15EA09E8" w14:textId="77777777" w:rsidR="002A7BD0" w:rsidRPr="00C01BDF" w:rsidRDefault="002A7BD0" w:rsidP="002A7BD0">
      <w:pPr>
        <w:rPr>
          <w:lang w:val="sv-SE"/>
        </w:rPr>
      </w:pPr>
    </w:p>
    <w:p w14:paraId="4E8AD82E" w14:textId="77777777" w:rsidR="005A68F0" w:rsidRPr="00C01BDF" w:rsidRDefault="009333E7" w:rsidP="009333E7">
      <w:pPr>
        <w:pStyle w:val="ListParagraph"/>
        <w:numPr>
          <w:ilvl w:val="0"/>
          <w:numId w:val="35"/>
        </w:numPr>
        <w:rPr>
          <w:lang w:val="fr-CA"/>
        </w:rPr>
      </w:pPr>
      <w:r w:rsidRPr="00C01BDF">
        <w:rPr>
          <w:lang w:val="es-US"/>
        </w:rPr>
        <w:t>Usted debe reportar todas las conductas inapropiadas de las que sea objeto o de las que esté enterado, según lo descrito en esta capacitación, sin preocuparse por determinar si es acoso ilegal o no.</w:t>
      </w:r>
    </w:p>
    <w:p w14:paraId="3F9440D1" w14:textId="77777777" w:rsidR="00646203" w:rsidRPr="00C01BDF" w:rsidRDefault="00646203" w:rsidP="00646203">
      <w:pPr>
        <w:rPr>
          <w:lang w:val="fr-CA"/>
        </w:rPr>
      </w:pPr>
    </w:p>
    <w:p w14:paraId="35875F2E" w14:textId="77777777" w:rsidR="00646203" w:rsidRPr="00C01BDF" w:rsidRDefault="009333E7" w:rsidP="009333E7">
      <w:pPr>
        <w:pStyle w:val="ListParagraph"/>
        <w:numPr>
          <w:ilvl w:val="0"/>
          <w:numId w:val="35"/>
        </w:numPr>
        <w:rPr>
          <w:lang w:val="fr-CA"/>
        </w:rPr>
      </w:pPr>
      <w:r w:rsidRPr="00C01BDF">
        <w:rPr>
          <w:lang w:val="es-US"/>
        </w:rPr>
        <w:t>Las personas que reportan o sufren acoso deben cooperar con la gerencia para que pueda realizarse una investigación completa e imparcial y para que se tomen todas las medidas correctivas necesarias.</w:t>
      </w:r>
    </w:p>
    <w:p w14:paraId="255B259B" w14:textId="77777777" w:rsidR="00646203" w:rsidRPr="00C01BDF" w:rsidRDefault="00646203" w:rsidP="00646203">
      <w:pPr>
        <w:rPr>
          <w:lang w:val="fr-CA"/>
        </w:rPr>
      </w:pPr>
    </w:p>
    <w:p w14:paraId="34BE6022" w14:textId="77777777" w:rsidR="009333E7" w:rsidRPr="00C01BDF" w:rsidRDefault="009333E7" w:rsidP="009333E7">
      <w:pPr>
        <w:pStyle w:val="ListParagraph"/>
        <w:numPr>
          <w:ilvl w:val="0"/>
          <w:numId w:val="35"/>
        </w:numPr>
        <w:rPr>
          <w:lang w:val="fr-CA"/>
        </w:rPr>
      </w:pPr>
      <w:r w:rsidRPr="00C01BDF">
        <w:rPr>
          <w:lang w:val="es-US"/>
        </w:rPr>
        <w:t>Si reporta el acoso a un gerente o supervisor y recibe una respuesta inapropiada, como que le digan que "simplemente lo ignore", puede llevar su queja al siguiente nivel según lo descrito en la sección "Protecciones legales y remedios externos" de nuestra política.</w:t>
      </w:r>
    </w:p>
    <w:p w14:paraId="067AD45E" w14:textId="77777777" w:rsidR="00365A1B" w:rsidRPr="00C01BDF" w:rsidRDefault="00365A1B" w:rsidP="00E83DC7">
      <w:pPr>
        <w:pStyle w:val="ListParagraph"/>
        <w:rPr>
          <w:lang w:val="fr-CA"/>
        </w:rPr>
      </w:pPr>
    </w:p>
    <w:p w14:paraId="3131CFB9" w14:textId="77777777" w:rsidR="00365A1B" w:rsidRPr="00C01BDF" w:rsidRDefault="00365A1B" w:rsidP="00365A1B">
      <w:pPr>
        <w:pStyle w:val="ListParagraph"/>
        <w:numPr>
          <w:ilvl w:val="0"/>
          <w:numId w:val="35"/>
        </w:numPr>
        <w:rPr>
          <w:lang w:val="fr-CA"/>
        </w:rPr>
      </w:pPr>
      <w:r w:rsidRPr="00C01BDF">
        <w:rPr>
          <w:lang w:val="es-US"/>
        </w:rPr>
        <w:t>Por último, si no está seguro de que desea presentar una queja en el momento del posible acoso, documente el incidente para asegurarse de que esté fresco en su memoria.</w:t>
      </w:r>
    </w:p>
    <w:p w14:paraId="5EFAC12D" w14:textId="77777777" w:rsidR="009333E7" w:rsidRPr="00C01BDF" w:rsidRDefault="009333E7" w:rsidP="009333E7">
      <w:pPr>
        <w:rPr>
          <w:lang w:val="fr-CA"/>
        </w:rPr>
      </w:pPr>
    </w:p>
    <w:p w14:paraId="54D1B470" w14:textId="77777777" w:rsidR="00701112" w:rsidRPr="00C01BDF" w:rsidRDefault="00701112" w:rsidP="009333E7">
      <w:pPr>
        <w:rPr>
          <w:lang w:val="fr-CA"/>
        </w:rPr>
      </w:pPr>
    </w:p>
    <w:p w14:paraId="0C040568" w14:textId="77777777" w:rsidR="009333E7" w:rsidRPr="00C01BDF" w:rsidRDefault="009333E7" w:rsidP="009333E7">
      <w:pPr>
        <w:rPr>
          <w:lang w:val="fr-CA"/>
        </w:rPr>
      </w:pPr>
    </w:p>
    <w:p w14:paraId="11501CA8" w14:textId="77777777" w:rsidR="00D57AC0" w:rsidRPr="00C01BDF" w:rsidRDefault="00D57AC0" w:rsidP="00D57AC0">
      <w:pPr>
        <w:pStyle w:val="Heading1"/>
        <w:rPr>
          <w:lang w:val="fr-CA"/>
        </w:rPr>
      </w:pPr>
      <w:bookmarkStart w:id="33" w:name="_Toc393369535"/>
      <w:bookmarkStart w:id="34" w:name="_Toc22643343"/>
      <w:r w:rsidRPr="00C01BDF">
        <w:rPr>
          <w:bCs/>
          <w:lang w:val="es-US"/>
        </w:rPr>
        <w:t>¿Qué debo hacer si presencio acoso sexual?</w:t>
      </w:r>
      <w:bookmarkEnd w:id="33"/>
      <w:bookmarkEnd w:id="34"/>
    </w:p>
    <w:p w14:paraId="49682382" w14:textId="77777777" w:rsidR="00D57AC0" w:rsidRPr="00C01BDF" w:rsidRDefault="00D57AC0" w:rsidP="00D57AC0">
      <w:pPr>
        <w:rPr>
          <w:lang w:val="fr-CA"/>
        </w:rPr>
      </w:pPr>
    </w:p>
    <w:p w14:paraId="3B272132" w14:textId="77777777" w:rsidR="00D57AC0" w:rsidRPr="00C01BDF" w:rsidRDefault="00D57AC0" w:rsidP="00D57AC0">
      <w:pPr>
        <w:pStyle w:val="ListParagraph"/>
        <w:numPr>
          <w:ilvl w:val="0"/>
          <w:numId w:val="45"/>
        </w:numPr>
        <w:rPr>
          <w:lang w:val="fr-CA"/>
        </w:rPr>
      </w:pPr>
      <w:r w:rsidRPr="00C01BDF">
        <w:rPr>
          <w:lang w:val="es-US"/>
        </w:rPr>
        <w:t>Todas las personas que presencien o se enteren de posibles casos de acoso sexual deben reportarlo a un supervisor, gerente o persona designada.</w:t>
      </w:r>
    </w:p>
    <w:p w14:paraId="67315560" w14:textId="77777777" w:rsidR="00F10755" w:rsidRPr="00C01BDF" w:rsidRDefault="00F10755" w:rsidP="00667953">
      <w:pPr>
        <w:pStyle w:val="ListParagraph"/>
        <w:rPr>
          <w:lang w:val="fr-CA"/>
        </w:rPr>
      </w:pPr>
    </w:p>
    <w:p w14:paraId="6AA53863" w14:textId="77777777" w:rsidR="00F10755" w:rsidRPr="00C01BDF" w:rsidRDefault="00F10755" w:rsidP="00F10755">
      <w:pPr>
        <w:pStyle w:val="ListParagraph"/>
        <w:numPr>
          <w:ilvl w:val="0"/>
          <w:numId w:val="45"/>
        </w:numPr>
        <w:rPr>
          <w:lang w:val="fr-CA"/>
        </w:rPr>
      </w:pPr>
      <w:r w:rsidRPr="00C01BDF">
        <w:rPr>
          <w:lang w:val="es-US"/>
        </w:rPr>
        <w:t>Puede ser incómodo y atemorizante, pero es importante decirle</w:t>
      </w:r>
      <w:r w:rsidR="00EF6FBD">
        <w:rPr>
          <w:lang w:val="es-US"/>
        </w:rPr>
        <w:t>s</w:t>
      </w:r>
      <w:r w:rsidRPr="00C01BDF">
        <w:rPr>
          <w:lang w:val="es-US"/>
        </w:rPr>
        <w:t xml:space="preserve"> a sus compañeros de trabajo que "eso no está bien" cuando se sienta incómodo debido al acoso que ocurre frente a usted.</w:t>
      </w:r>
    </w:p>
    <w:p w14:paraId="5F71191C" w14:textId="77777777" w:rsidR="00D57AC0" w:rsidRPr="00C01BDF" w:rsidRDefault="00D57AC0" w:rsidP="00D57AC0">
      <w:pPr>
        <w:pStyle w:val="ListParagraph"/>
        <w:rPr>
          <w:lang w:val="fr-CA"/>
        </w:rPr>
      </w:pPr>
    </w:p>
    <w:p w14:paraId="10DD3DA3" w14:textId="77777777" w:rsidR="00D57AC0" w:rsidRPr="00C01BDF" w:rsidRDefault="00D57AC0" w:rsidP="00D57AC0">
      <w:pPr>
        <w:pStyle w:val="ListParagraph"/>
        <w:numPr>
          <w:ilvl w:val="0"/>
          <w:numId w:val="45"/>
        </w:numPr>
        <w:rPr>
          <w:lang w:val="fr-CA"/>
        </w:rPr>
      </w:pPr>
      <w:r w:rsidRPr="00C01BDF">
        <w:rPr>
          <w:lang w:val="es-US"/>
        </w:rPr>
        <w:t>Es ilegal que el empleador tome represalias en contra de usted por reportar sospechas de acoso sexual o por ayudar en una investigación.</w:t>
      </w:r>
    </w:p>
    <w:p w14:paraId="1292505D" w14:textId="77777777" w:rsidR="00D57AC0" w:rsidRPr="00C01BDF" w:rsidRDefault="00D57AC0" w:rsidP="009333E7">
      <w:pPr>
        <w:rPr>
          <w:lang w:val="fr-CA"/>
        </w:rPr>
      </w:pPr>
    </w:p>
    <w:p w14:paraId="1221B177" w14:textId="77777777" w:rsidR="00701112" w:rsidRPr="00C01BDF" w:rsidRDefault="00701112" w:rsidP="009333E7">
      <w:pPr>
        <w:rPr>
          <w:lang w:val="fr-CA"/>
        </w:rPr>
      </w:pPr>
    </w:p>
    <w:p w14:paraId="31A1E61E" w14:textId="77777777" w:rsidR="00701112" w:rsidRPr="00C01BDF" w:rsidRDefault="00701112" w:rsidP="009333E7">
      <w:pPr>
        <w:rPr>
          <w:lang w:val="fr-CA"/>
        </w:rPr>
      </w:pPr>
    </w:p>
    <w:p w14:paraId="2B05D61B" w14:textId="77777777" w:rsidR="009333E7" w:rsidRPr="00C01BDF" w:rsidRDefault="009333E7" w:rsidP="005C2D98">
      <w:pPr>
        <w:pStyle w:val="Heading1"/>
      </w:pPr>
      <w:bookmarkStart w:id="35" w:name="_Toc393369536"/>
      <w:bookmarkStart w:id="36" w:name="_Toc22643344"/>
      <w:r w:rsidRPr="00C01BDF">
        <w:rPr>
          <w:bCs/>
          <w:lang w:val="es-US"/>
        </w:rPr>
        <w:lastRenderedPageBreak/>
        <w:t>Investigación y medidas correctivas</w:t>
      </w:r>
      <w:bookmarkEnd w:id="35"/>
      <w:bookmarkEnd w:id="36"/>
    </w:p>
    <w:p w14:paraId="19F38F0C" w14:textId="77777777" w:rsidR="009333E7" w:rsidRPr="00C01BDF" w:rsidRDefault="009333E7" w:rsidP="009333E7"/>
    <w:p w14:paraId="2FC36C8B" w14:textId="77777777" w:rsidR="00857E04" w:rsidRPr="00C01BDF" w:rsidRDefault="00857E04" w:rsidP="005C2D98">
      <w:pPr>
        <w:pStyle w:val="ListParagraph"/>
        <w:numPr>
          <w:ilvl w:val="0"/>
          <w:numId w:val="36"/>
        </w:numPr>
        <w:rPr>
          <w:lang w:val="fr-CA"/>
        </w:rPr>
      </w:pPr>
      <w:r w:rsidRPr="00C01BDF">
        <w:rPr>
          <w:lang w:val="es-US"/>
        </w:rPr>
        <w:t>Toda persona que participe en acoso sexual o represalias será objeto de medidas correctivas y/o disciplinarias, que pueden llegar al despido.</w:t>
      </w:r>
    </w:p>
    <w:p w14:paraId="7727D846" w14:textId="77777777" w:rsidR="00857E04" w:rsidRPr="00C01BDF" w:rsidRDefault="00857E04" w:rsidP="00857E04">
      <w:pPr>
        <w:pStyle w:val="ListParagraph"/>
        <w:rPr>
          <w:lang w:val="fr-CA"/>
        </w:rPr>
      </w:pPr>
    </w:p>
    <w:p w14:paraId="4EA0F615" w14:textId="77777777" w:rsidR="00940F56" w:rsidRPr="001D67AD" w:rsidRDefault="005B458D" w:rsidP="0059517B">
      <w:pPr>
        <w:pStyle w:val="ListParagraph"/>
        <w:numPr>
          <w:ilvl w:val="0"/>
          <w:numId w:val="36"/>
        </w:numPr>
        <w:rPr>
          <w:lang w:val="es-CO"/>
        </w:rPr>
      </w:pPr>
      <w:r w:rsidRPr="00C01BDF">
        <w:rPr>
          <w:highlight w:val="yellow"/>
          <w:lang w:val="es-US"/>
        </w:rPr>
        <w:t>[</w:t>
      </w:r>
      <w:r w:rsidRPr="001D67AD">
        <w:rPr>
          <w:i/>
          <w:iCs/>
          <w:highlight w:val="yellow"/>
          <w:lang w:val="es-CO"/>
        </w:rPr>
        <w:t>Name of Company</w:t>
      </w:r>
      <w:r w:rsidRPr="00C01BDF">
        <w:rPr>
          <w:lang w:val="es-US"/>
        </w:rPr>
        <w:t>] investigará todos los reportes de acoso, ya sean verbales o escritos.</w:t>
      </w:r>
    </w:p>
    <w:p w14:paraId="100D58D3" w14:textId="77777777" w:rsidR="00940F56" w:rsidRPr="001D67AD" w:rsidRDefault="00940F56" w:rsidP="00940F56">
      <w:pPr>
        <w:rPr>
          <w:lang w:val="es-CO"/>
        </w:rPr>
      </w:pPr>
    </w:p>
    <w:p w14:paraId="6B155E48" w14:textId="77777777" w:rsidR="007E2D94" w:rsidRPr="00C01BDF" w:rsidRDefault="0059517B" w:rsidP="00DB5697">
      <w:pPr>
        <w:pStyle w:val="ListParagraph"/>
        <w:numPr>
          <w:ilvl w:val="0"/>
          <w:numId w:val="36"/>
        </w:numPr>
        <w:rPr>
          <w:lang w:val="fr-CA"/>
        </w:rPr>
      </w:pPr>
      <w:r w:rsidRPr="00C01BDF">
        <w:rPr>
          <w:lang w:val="es-US"/>
        </w:rPr>
        <w:t>Debe iniciarse de inmediato una investigación de cada queja, y debe completarse lo antes posible.</w:t>
      </w:r>
    </w:p>
    <w:p w14:paraId="2DCEE2DF" w14:textId="77777777" w:rsidR="007E2D94" w:rsidRPr="00C01BDF" w:rsidRDefault="007E2D94" w:rsidP="007E2D94">
      <w:pPr>
        <w:rPr>
          <w:lang w:val="fr-CA"/>
        </w:rPr>
      </w:pPr>
    </w:p>
    <w:p w14:paraId="74E26272" w14:textId="77777777" w:rsidR="007E2D94" w:rsidRPr="00C01BDF" w:rsidRDefault="0059517B" w:rsidP="0059517B">
      <w:pPr>
        <w:pStyle w:val="ListParagraph"/>
        <w:numPr>
          <w:ilvl w:val="0"/>
          <w:numId w:val="36"/>
        </w:numPr>
        <w:rPr>
          <w:lang w:val="fr-CA"/>
        </w:rPr>
      </w:pPr>
      <w:r w:rsidRPr="00C01BDF">
        <w:rPr>
          <w:lang w:val="es-US"/>
        </w:rPr>
        <w:t>La investigación se mantendrá confidencial en la medida de lo posible.</w:t>
      </w:r>
    </w:p>
    <w:p w14:paraId="2BE79CA9" w14:textId="77777777" w:rsidR="00191876" w:rsidRPr="00C01BDF" w:rsidRDefault="00191876" w:rsidP="00191876">
      <w:pPr>
        <w:rPr>
          <w:lang w:val="fr-CA"/>
        </w:rPr>
      </w:pPr>
    </w:p>
    <w:p w14:paraId="6F71D2F0" w14:textId="77777777" w:rsidR="00191876" w:rsidRPr="001D67AD" w:rsidRDefault="0059517B" w:rsidP="0059517B">
      <w:pPr>
        <w:pStyle w:val="ListParagraph"/>
        <w:numPr>
          <w:ilvl w:val="0"/>
          <w:numId w:val="36"/>
        </w:numPr>
        <w:rPr>
          <w:lang w:val="es-CO"/>
        </w:rPr>
      </w:pPr>
      <w:r w:rsidRPr="00C01BDF">
        <w:rPr>
          <w:lang w:val="es-US"/>
        </w:rPr>
        <w:t xml:space="preserve">Todo empleado puede ser </w:t>
      </w:r>
      <w:r w:rsidR="007752E2">
        <w:rPr>
          <w:lang w:val="es-US"/>
        </w:rPr>
        <w:t>requeri</w:t>
      </w:r>
      <w:r w:rsidRPr="00C01BDF">
        <w:rPr>
          <w:lang w:val="es-US"/>
        </w:rPr>
        <w:t>do a cooperar, cuando sea necesario, en una investigación de acoso sexual.</w:t>
      </w:r>
    </w:p>
    <w:p w14:paraId="7CB62F54" w14:textId="77777777" w:rsidR="00191876" w:rsidRPr="001D67AD" w:rsidRDefault="00191876" w:rsidP="00191876">
      <w:pPr>
        <w:rPr>
          <w:lang w:val="es-CO"/>
        </w:rPr>
      </w:pPr>
    </w:p>
    <w:p w14:paraId="7442AA51" w14:textId="77777777" w:rsidR="0059517B" w:rsidRPr="00C01BDF" w:rsidRDefault="00FE663A" w:rsidP="00191876">
      <w:pPr>
        <w:pStyle w:val="ListParagraph"/>
        <w:numPr>
          <w:ilvl w:val="1"/>
          <w:numId w:val="36"/>
        </w:numPr>
        <w:rPr>
          <w:lang w:val="fr-CA"/>
        </w:rPr>
      </w:pPr>
      <w:r w:rsidRPr="00C01BDF">
        <w:rPr>
          <w:lang w:val="es-US"/>
        </w:rPr>
        <w:t>Es ilegal que los empleados que participen en una investigación sufran represalias.</w:t>
      </w:r>
    </w:p>
    <w:p w14:paraId="3C8CC88E" w14:textId="77777777" w:rsidR="0059517B" w:rsidRPr="00C01BDF" w:rsidRDefault="0059517B" w:rsidP="0059517B">
      <w:pPr>
        <w:rPr>
          <w:lang w:val="fr-CA"/>
        </w:rPr>
      </w:pPr>
    </w:p>
    <w:p w14:paraId="7FF6D569" w14:textId="77777777" w:rsidR="00C6501B" w:rsidRPr="00C01BDF" w:rsidRDefault="00C6501B" w:rsidP="0059517B">
      <w:pPr>
        <w:rPr>
          <w:lang w:val="fr-CA"/>
        </w:rPr>
      </w:pPr>
    </w:p>
    <w:p w14:paraId="3B661794" w14:textId="77777777" w:rsidR="00191876" w:rsidRPr="00C01BDF" w:rsidRDefault="00191876" w:rsidP="00191876">
      <w:pPr>
        <w:pStyle w:val="Heading2"/>
      </w:pPr>
      <w:bookmarkStart w:id="37" w:name="_Toc393369537"/>
      <w:bookmarkStart w:id="38" w:name="_Toc22643345"/>
      <w:r w:rsidRPr="00C01BDF">
        <w:rPr>
          <w:bCs/>
          <w:lang w:val="es-US"/>
        </w:rPr>
        <w:t>Proceso de investigación</w:t>
      </w:r>
      <w:bookmarkEnd w:id="37"/>
      <w:bookmarkEnd w:id="38"/>
    </w:p>
    <w:p w14:paraId="56A35B1C" w14:textId="77777777" w:rsidR="00D518BD" w:rsidRPr="00C01BDF" w:rsidRDefault="00D518BD" w:rsidP="00D518BD">
      <w:pPr>
        <w:pStyle w:val="ListParagraph"/>
      </w:pPr>
    </w:p>
    <w:p w14:paraId="53EB32EA" w14:textId="77777777" w:rsidR="0054426D" w:rsidRPr="00C01BDF" w:rsidRDefault="0054426D" w:rsidP="0054426D">
      <w:pPr>
        <w:pStyle w:val="ListParagraph"/>
        <w:numPr>
          <w:ilvl w:val="0"/>
          <w:numId w:val="44"/>
        </w:numPr>
      </w:pPr>
      <w:r w:rsidRPr="00C01BDF">
        <w:rPr>
          <w:lang w:val="es-US"/>
        </w:rPr>
        <w:t xml:space="preserve">Nuestra organización también está obligada a tomar las medidas apropiadas para asegurarse de que no ocurrirá acoso en el futuro. Así es como investigaremos las </w:t>
      </w:r>
      <w:r w:rsidR="007752E2">
        <w:rPr>
          <w:lang w:val="es-US"/>
        </w:rPr>
        <w:t>quej</w:t>
      </w:r>
      <w:r w:rsidR="007752E2" w:rsidRPr="00C01BDF">
        <w:rPr>
          <w:lang w:val="es-US"/>
        </w:rPr>
        <w:t>as</w:t>
      </w:r>
      <w:r w:rsidRPr="00C01BDF">
        <w:rPr>
          <w:lang w:val="es-US"/>
        </w:rPr>
        <w:t>.</w:t>
      </w:r>
    </w:p>
    <w:p w14:paraId="010D0A83" w14:textId="77777777" w:rsidR="0054426D" w:rsidRPr="00C01BDF" w:rsidRDefault="0054426D" w:rsidP="0054426D">
      <w:pPr>
        <w:pStyle w:val="ListParagraph"/>
      </w:pPr>
    </w:p>
    <w:p w14:paraId="6C58EC59" w14:textId="77777777" w:rsidR="00191876" w:rsidRPr="001D67AD" w:rsidRDefault="00FF09E9" w:rsidP="0054426D">
      <w:pPr>
        <w:pStyle w:val="ListParagraph"/>
        <w:numPr>
          <w:ilvl w:val="0"/>
          <w:numId w:val="39"/>
        </w:numPr>
        <w:rPr>
          <w:lang w:val="es-CO"/>
        </w:rPr>
      </w:pPr>
      <w:r w:rsidRPr="00C01BDF">
        <w:rPr>
          <w:highlight w:val="yellow"/>
          <w:lang w:val="es-US"/>
        </w:rPr>
        <w:t>[</w:t>
      </w:r>
      <w:r w:rsidRPr="001D67AD">
        <w:rPr>
          <w:i/>
          <w:iCs/>
          <w:highlight w:val="yellow"/>
          <w:lang w:val="es-CO"/>
        </w:rPr>
        <w:t>Personor office designated</w:t>
      </w:r>
      <w:r w:rsidRPr="00C01BDF">
        <w:rPr>
          <w:highlight w:val="yellow"/>
          <w:lang w:val="es-US"/>
        </w:rPr>
        <w:t>]</w:t>
      </w:r>
      <w:r w:rsidRPr="00C01BDF">
        <w:rPr>
          <w:lang w:val="es-US"/>
        </w:rPr>
        <w:t xml:space="preserve"> realizará una revisión inmediata de los alegatos, y tomará las medidas temporales que sean apropiadas.</w:t>
      </w:r>
    </w:p>
    <w:p w14:paraId="2A700B58" w14:textId="77777777" w:rsidR="00D518BD" w:rsidRPr="001D67AD" w:rsidRDefault="00D518BD" w:rsidP="00D518BD">
      <w:pPr>
        <w:pStyle w:val="ListParagraph"/>
        <w:rPr>
          <w:lang w:val="es-CO"/>
        </w:rPr>
      </w:pPr>
    </w:p>
    <w:p w14:paraId="276FFB79" w14:textId="77777777" w:rsidR="002F41BE" w:rsidRPr="00C01BDF" w:rsidRDefault="00191876" w:rsidP="002F41BE">
      <w:pPr>
        <w:pStyle w:val="ListParagraph"/>
        <w:numPr>
          <w:ilvl w:val="0"/>
          <w:numId w:val="39"/>
        </w:numPr>
        <w:rPr>
          <w:lang w:val="fr-CA"/>
        </w:rPr>
      </w:pPr>
      <w:r w:rsidRPr="00C01BDF">
        <w:rPr>
          <w:lang w:val="es-US"/>
        </w:rPr>
        <w:t>Se solicitarán, obtendrán y conservarán los documentos, correos electrónicos y registros telefónicos pertinentes.</w:t>
      </w:r>
    </w:p>
    <w:p w14:paraId="0E0F15E5" w14:textId="77777777" w:rsidR="00D518BD" w:rsidRPr="00C01BDF" w:rsidRDefault="00D518BD" w:rsidP="00D518BD">
      <w:pPr>
        <w:pStyle w:val="ListParagraph"/>
        <w:rPr>
          <w:lang w:val="fr-CA"/>
        </w:rPr>
      </w:pPr>
    </w:p>
    <w:p w14:paraId="73C7A9DC" w14:textId="77777777" w:rsidR="0059517B" w:rsidRPr="00C01BDF" w:rsidRDefault="0059517B" w:rsidP="002F41BE">
      <w:pPr>
        <w:pStyle w:val="ListParagraph"/>
        <w:numPr>
          <w:ilvl w:val="0"/>
          <w:numId w:val="39"/>
        </w:numPr>
        <w:rPr>
          <w:lang w:val="fr-CA"/>
        </w:rPr>
      </w:pPr>
      <w:r w:rsidRPr="00C01BDF">
        <w:rPr>
          <w:lang w:val="es-US"/>
        </w:rPr>
        <w:t>Se harán entrevistas a las partes involucradas y los testigos.</w:t>
      </w:r>
    </w:p>
    <w:p w14:paraId="4DCC5B8D" w14:textId="77777777" w:rsidR="00D518BD" w:rsidRPr="00C01BDF" w:rsidRDefault="00D518BD" w:rsidP="00D518BD">
      <w:pPr>
        <w:rPr>
          <w:lang w:val="fr-CA"/>
        </w:rPr>
      </w:pPr>
    </w:p>
    <w:p w14:paraId="33E1092A" w14:textId="77777777" w:rsidR="00A01CAE" w:rsidRPr="00C01BDF" w:rsidRDefault="00D518BD" w:rsidP="0059517B">
      <w:pPr>
        <w:pStyle w:val="ListParagraph"/>
        <w:numPr>
          <w:ilvl w:val="0"/>
          <w:numId w:val="39"/>
        </w:numPr>
        <w:rPr>
          <w:lang w:val="fr-CA"/>
        </w:rPr>
      </w:pPr>
      <w:r w:rsidRPr="00C01BDF">
        <w:rPr>
          <w:lang w:val="es-US"/>
        </w:rPr>
        <w:t>La investigación se documentará según lo establecido en la política sobre acoso sexual.</w:t>
      </w:r>
    </w:p>
    <w:p w14:paraId="5B295B09" w14:textId="77777777" w:rsidR="00A01CAE" w:rsidRPr="00C01BDF" w:rsidRDefault="00A01CAE" w:rsidP="00A01CAE">
      <w:pPr>
        <w:rPr>
          <w:lang w:val="fr-CA"/>
        </w:rPr>
      </w:pPr>
    </w:p>
    <w:p w14:paraId="5C964CBF" w14:textId="77777777" w:rsidR="00611D2B" w:rsidRPr="00C01BDF" w:rsidRDefault="00A01CAE" w:rsidP="0060660A">
      <w:pPr>
        <w:pStyle w:val="ListParagraph"/>
        <w:numPr>
          <w:ilvl w:val="0"/>
          <w:numId w:val="39"/>
        </w:numPr>
        <w:rPr>
          <w:lang w:val="fr-CA"/>
        </w:rPr>
      </w:pPr>
      <w:r w:rsidRPr="00C01BDF">
        <w:rPr>
          <w:lang w:val="es-US"/>
        </w:rPr>
        <w:t>La persona que presentó la queja y la persona o personas acusadas de acoso sexual serán notificadas de la determinación definitiva y de las medidas administrativas apropiadas que se han tomado.</w:t>
      </w:r>
    </w:p>
    <w:p w14:paraId="0D0B2B7C" w14:textId="6FD9C33E" w:rsidR="009333E7" w:rsidRDefault="009333E7" w:rsidP="009333E7">
      <w:pPr>
        <w:rPr>
          <w:lang w:val="fr-CA"/>
        </w:rPr>
      </w:pPr>
    </w:p>
    <w:p w14:paraId="10241C7C" w14:textId="5465775E" w:rsidR="002713EC" w:rsidRDefault="002713EC" w:rsidP="009333E7">
      <w:pPr>
        <w:rPr>
          <w:lang w:val="fr-CA"/>
        </w:rPr>
      </w:pPr>
    </w:p>
    <w:p w14:paraId="53A14570" w14:textId="6CF1AFED" w:rsidR="002713EC" w:rsidRDefault="002713EC" w:rsidP="009333E7">
      <w:pPr>
        <w:rPr>
          <w:lang w:val="fr-CA"/>
        </w:rPr>
      </w:pPr>
    </w:p>
    <w:p w14:paraId="0EF719ED" w14:textId="77777777" w:rsidR="002713EC" w:rsidRPr="00C01BDF" w:rsidRDefault="002713EC" w:rsidP="009333E7">
      <w:pPr>
        <w:rPr>
          <w:lang w:val="fr-CA"/>
        </w:rPr>
      </w:pPr>
    </w:p>
    <w:p w14:paraId="008FDD56" w14:textId="77777777" w:rsidR="00DA7EE2" w:rsidRPr="00C01BDF" w:rsidRDefault="00DA7EE2" w:rsidP="009333E7">
      <w:pPr>
        <w:rPr>
          <w:lang w:val="fr-CA"/>
        </w:rPr>
      </w:pPr>
    </w:p>
    <w:p w14:paraId="2A2AE2F1" w14:textId="77777777" w:rsidR="00DA7EE2" w:rsidRPr="00C01BDF" w:rsidRDefault="008D0EE4" w:rsidP="00DA7EE2">
      <w:pPr>
        <w:pStyle w:val="Heading1"/>
      </w:pPr>
      <w:bookmarkStart w:id="39" w:name="_Toc393369538"/>
      <w:bookmarkStart w:id="40" w:name="_Toc22643346"/>
      <w:r w:rsidRPr="00C01BDF">
        <w:rPr>
          <w:bCs/>
          <w:lang w:val="es-US"/>
        </w:rPr>
        <w:t>Protecciones y reparaciones adicionales</w:t>
      </w:r>
      <w:bookmarkEnd w:id="39"/>
      <w:bookmarkEnd w:id="40"/>
    </w:p>
    <w:p w14:paraId="4A5101F5" w14:textId="77777777" w:rsidR="008D0EE4" w:rsidRPr="00C01BDF" w:rsidRDefault="008D0EE4" w:rsidP="00DA7EE2"/>
    <w:p w14:paraId="20C4E125" w14:textId="77777777" w:rsidR="008D0EE4" w:rsidRPr="00A954B0" w:rsidRDefault="00731FEC" w:rsidP="008D0EE4">
      <w:pPr>
        <w:pStyle w:val="ListParagraph"/>
        <w:numPr>
          <w:ilvl w:val="0"/>
          <w:numId w:val="40"/>
        </w:numPr>
        <w:rPr>
          <w:lang w:val="es-CO"/>
        </w:rPr>
      </w:pPr>
      <w:r w:rsidRPr="00C01BDF">
        <w:rPr>
          <w:lang w:val="es-US"/>
        </w:rPr>
        <w:t>Además de lo antes explicado, los empleados también pueden optar por buscar reparaciones legales externas, como se sugiere a continuación.</w:t>
      </w:r>
    </w:p>
    <w:p w14:paraId="3BFE0F06" w14:textId="77777777" w:rsidR="00A954B0" w:rsidRPr="00A954B0" w:rsidRDefault="00A954B0" w:rsidP="00A954B0">
      <w:pPr>
        <w:pStyle w:val="ListParagraph"/>
        <w:rPr>
          <w:lang w:val="es-CO"/>
        </w:rPr>
      </w:pPr>
    </w:p>
    <w:p w14:paraId="1C933711" w14:textId="77777777" w:rsidR="00A954B0" w:rsidRPr="001D67AD" w:rsidRDefault="00A954B0" w:rsidP="008D0EE4">
      <w:pPr>
        <w:pStyle w:val="ListParagraph"/>
        <w:numPr>
          <w:ilvl w:val="0"/>
          <w:numId w:val="40"/>
        </w:numPr>
        <w:rPr>
          <w:lang w:val="es-CO"/>
        </w:rPr>
      </w:pPr>
      <w:r>
        <w:rPr>
          <w:lang w:val="es-US"/>
        </w:rPr>
        <w:t>Una persona no está obligada a presentar una queja interna para poder proceder con cualquiera de estas opciones externas adicionales.</w:t>
      </w:r>
    </w:p>
    <w:p w14:paraId="56B45181" w14:textId="77777777" w:rsidR="008D0EE4" w:rsidRPr="001D67AD" w:rsidRDefault="008D0EE4" w:rsidP="008D0EE4">
      <w:pPr>
        <w:rPr>
          <w:lang w:val="es-CO"/>
        </w:rPr>
      </w:pPr>
    </w:p>
    <w:p w14:paraId="5EA7A2E5" w14:textId="77777777" w:rsidR="00C6501B" w:rsidRPr="001D67AD" w:rsidRDefault="00C6501B" w:rsidP="008D0EE4">
      <w:pPr>
        <w:rPr>
          <w:lang w:val="es-CO"/>
        </w:rPr>
      </w:pPr>
    </w:p>
    <w:p w14:paraId="60210DA5" w14:textId="77777777" w:rsidR="008D0EE4" w:rsidRPr="00C01BDF" w:rsidRDefault="008D0EE4" w:rsidP="00842885">
      <w:pPr>
        <w:pStyle w:val="Heading2"/>
        <w:rPr>
          <w:lang w:val="fr-CA"/>
        </w:rPr>
      </w:pPr>
      <w:bookmarkStart w:id="41" w:name="_Toc393369539"/>
      <w:bookmarkStart w:id="42" w:name="_Toc22643347"/>
      <w:r w:rsidRPr="00C01BDF">
        <w:rPr>
          <w:bCs/>
          <w:lang w:val="es-US"/>
        </w:rPr>
        <w:lastRenderedPageBreak/>
        <w:t>División de Derechos Humanos (DHR) del Estado de New York</w:t>
      </w:r>
      <w:bookmarkEnd w:id="41"/>
      <w:bookmarkEnd w:id="42"/>
    </w:p>
    <w:p w14:paraId="6F1566B4" w14:textId="77777777" w:rsidR="008D0EE4" w:rsidRPr="00C01BDF" w:rsidRDefault="008D0EE4" w:rsidP="008D0EE4">
      <w:pPr>
        <w:rPr>
          <w:lang w:val="fr-CA"/>
        </w:rPr>
      </w:pPr>
    </w:p>
    <w:p w14:paraId="2311F995" w14:textId="77777777" w:rsidR="00842885" w:rsidRPr="00C01BDF" w:rsidRDefault="008D0EE4" w:rsidP="008D0EE4">
      <w:pPr>
        <w:pStyle w:val="ListParagraph"/>
        <w:numPr>
          <w:ilvl w:val="0"/>
          <w:numId w:val="40"/>
        </w:numPr>
        <w:rPr>
          <w:lang w:val="fr-CA"/>
        </w:rPr>
      </w:pPr>
      <w:r w:rsidRPr="00C01BDF">
        <w:rPr>
          <w:lang w:val="es-US"/>
        </w:rPr>
        <w:t xml:space="preserve">Puede presentar una denuncia por violación de la Ley de Derechos Humanos ante la DHR o ante la </w:t>
      </w:r>
      <w:r w:rsidR="007752E2" w:rsidRPr="00C01BDF">
        <w:rPr>
          <w:lang w:val="es-US"/>
        </w:rPr>
        <w:t xml:space="preserve">Corte </w:t>
      </w:r>
      <w:r w:rsidRPr="00C01BDF">
        <w:rPr>
          <w:lang w:val="es-US"/>
        </w:rPr>
        <w:t>Suprema del Estado de New York.</w:t>
      </w:r>
    </w:p>
    <w:p w14:paraId="03A09C14" w14:textId="77777777" w:rsidR="00842885" w:rsidRPr="00C01BDF" w:rsidRDefault="00842885" w:rsidP="00842885">
      <w:pPr>
        <w:pStyle w:val="ListParagraph"/>
        <w:rPr>
          <w:lang w:val="fr-CA"/>
        </w:rPr>
      </w:pPr>
    </w:p>
    <w:p w14:paraId="439061AA" w14:textId="77777777" w:rsidR="00842885" w:rsidRPr="00C01BDF" w:rsidRDefault="008D0EE4" w:rsidP="008D0EE4">
      <w:pPr>
        <w:pStyle w:val="ListParagraph"/>
        <w:numPr>
          <w:ilvl w:val="0"/>
          <w:numId w:val="40"/>
        </w:numPr>
      </w:pPr>
      <w:r w:rsidRPr="00C01BDF">
        <w:rPr>
          <w:lang w:val="es-US"/>
        </w:rPr>
        <w:t xml:space="preserve">Puede presentar una denuncia ante la DHR en cualquier momento </w:t>
      </w:r>
      <w:r w:rsidRPr="00C01BDF">
        <w:rPr>
          <w:b/>
          <w:bCs/>
          <w:lang w:val="es-US"/>
        </w:rPr>
        <w:t>antes de que transcurra un año</w:t>
      </w:r>
      <w:r w:rsidR="00A954B0">
        <w:rPr>
          <w:b/>
          <w:bCs/>
          <w:lang w:val="es-US"/>
        </w:rPr>
        <w:t xml:space="preserve"> (tres años a partir del 12 de agosto de 2020)</w:t>
      </w:r>
      <w:r w:rsidRPr="00C01BDF">
        <w:rPr>
          <w:lang w:val="es-US"/>
        </w:rPr>
        <w:t xml:space="preserve"> del presunto acoso sexual. No necesita contratar un abogado.</w:t>
      </w:r>
    </w:p>
    <w:p w14:paraId="14FF8BA8" w14:textId="77777777" w:rsidR="00842885" w:rsidRPr="00C01BDF" w:rsidRDefault="00842885" w:rsidP="00842885"/>
    <w:p w14:paraId="2A9D57CA" w14:textId="77777777" w:rsidR="00842885" w:rsidRPr="00C01BDF" w:rsidRDefault="008D0EE4" w:rsidP="008D0EE4">
      <w:pPr>
        <w:pStyle w:val="ListParagraph"/>
        <w:numPr>
          <w:ilvl w:val="0"/>
          <w:numId w:val="40"/>
        </w:numPr>
        <w:rPr>
          <w:lang w:val="fr-CA"/>
        </w:rPr>
      </w:pPr>
      <w:r w:rsidRPr="00C01BDF">
        <w:rPr>
          <w:lang w:val="es-US"/>
        </w:rPr>
        <w:t xml:space="preserve">Si una persona no presentó una denuncia ante la DHR, puede demandar directamente en los tribunales estatales por violaciones a la Ley de Derechos Humanos </w:t>
      </w:r>
      <w:r w:rsidRPr="00C01BDF">
        <w:rPr>
          <w:b/>
          <w:bCs/>
          <w:lang w:val="es-US"/>
        </w:rPr>
        <w:t>antes de que transcurran tres años</w:t>
      </w:r>
      <w:r w:rsidRPr="00C01BDF">
        <w:rPr>
          <w:lang w:val="es-US"/>
        </w:rPr>
        <w:t xml:space="preserve"> del presunto acoso sexual.</w:t>
      </w:r>
    </w:p>
    <w:p w14:paraId="713DBD37" w14:textId="77777777" w:rsidR="00842885" w:rsidRPr="00C01BDF" w:rsidRDefault="00842885" w:rsidP="00842885">
      <w:pPr>
        <w:rPr>
          <w:lang w:val="fr-CA"/>
        </w:rPr>
      </w:pPr>
    </w:p>
    <w:p w14:paraId="6890E934" w14:textId="77777777" w:rsidR="00842885" w:rsidRPr="00C01BDF" w:rsidRDefault="008D0EE4" w:rsidP="008D0EE4">
      <w:pPr>
        <w:pStyle w:val="ListParagraph"/>
        <w:numPr>
          <w:ilvl w:val="0"/>
          <w:numId w:val="40"/>
        </w:numPr>
        <w:rPr>
          <w:lang w:val="fr-CA"/>
        </w:rPr>
      </w:pPr>
      <w:r w:rsidRPr="00C01BDF">
        <w:rPr>
          <w:lang w:val="es-US"/>
        </w:rPr>
        <w:t>Una persona no puede denunciar ante la DHR si ya ha presentado una demanda de acuerdo con la Ley de Derechos Humanos ante un tribunal estatal.</w:t>
      </w:r>
    </w:p>
    <w:p w14:paraId="1A4F6468" w14:textId="77777777" w:rsidR="00842885" w:rsidRPr="00C01BDF" w:rsidRDefault="00842885" w:rsidP="00842885">
      <w:pPr>
        <w:rPr>
          <w:lang w:val="fr-CA"/>
        </w:rPr>
      </w:pPr>
    </w:p>
    <w:p w14:paraId="72CBAE90" w14:textId="77777777" w:rsidR="008D0EE4" w:rsidRPr="001D67AD" w:rsidRDefault="00842885" w:rsidP="008D0EE4">
      <w:pPr>
        <w:pStyle w:val="ListParagraph"/>
        <w:numPr>
          <w:ilvl w:val="0"/>
          <w:numId w:val="40"/>
        </w:numPr>
        <w:rPr>
          <w:lang w:val="es-CO"/>
        </w:rPr>
      </w:pPr>
      <w:r w:rsidRPr="00C01BDF">
        <w:rPr>
          <w:lang w:val="es-US"/>
        </w:rPr>
        <w:t xml:space="preserve">Para obtener más información, visite: </w:t>
      </w:r>
      <w:r w:rsidRPr="00C01BDF">
        <w:rPr>
          <w:b/>
          <w:bCs/>
          <w:lang w:val="es-US"/>
        </w:rPr>
        <w:t>www.dhr.ny.gov</w:t>
      </w:r>
      <w:r w:rsidRPr="00C01BDF">
        <w:rPr>
          <w:lang w:val="es-US"/>
        </w:rPr>
        <w:t>.</w:t>
      </w:r>
    </w:p>
    <w:p w14:paraId="0AF4C0C7" w14:textId="77777777" w:rsidR="00C6501B" w:rsidRPr="001D67AD" w:rsidRDefault="00C6501B" w:rsidP="00842885">
      <w:pPr>
        <w:pStyle w:val="Heading2"/>
        <w:rPr>
          <w:lang w:val="es-CO"/>
        </w:rPr>
      </w:pPr>
    </w:p>
    <w:p w14:paraId="6A944C83" w14:textId="77777777" w:rsidR="00C6501B" w:rsidRPr="001D67AD" w:rsidRDefault="00C6501B" w:rsidP="00842885">
      <w:pPr>
        <w:pStyle w:val="Heading2"/>
        <w:rPr>
          <w:lang w:val="es-CO"/>
        </w:rPr>
      </w:pPr>
    </w:p>
    <w:p w14:paraId="56481C99" w14:textId="77777777" w:rsidR="008D0EE4" w:rsidRPr="00C01BDF" w:rsidRDefault="008D0EE4" w:rsidP="00842885">
      <w:pPr>
        <w:pStyle w:val="Heading2"/>
        <w:rPr>
          <w:lang w:val="fr-CA"/>
        </w:rPr>
      </w:pPr>
      <w:bookmarkStart w:id="43" w:name="_Toc393369540"/>
      <w:bookmarkStart w:id="44" w:name="_Toc22643348"/>
      <w:r w:rsidRPr="00C01BDF">
        <w:rPr>
          <w:bCs/>
          <w:lang w:val="es-US"/>
        </w:rPr>
        <w:t>Comisión de Igualdad de Oportunidades de Empleo de Estados Unidos (EEOC)</w:t>
      </w:r>
      <w:bookmarkEnd w:id="43"/>
      <w:bookmarkEnd w:id="44"/>
    </w:p>
    <w:p w14:paraId="277DFFB6" w14:textId="77777777" w:rsidR="008D0EE4" w:rsidRPr="00C01BDF" w:rsidRDefault="008D0EE4" w:rsidP="008D0EE4">
      <w:pPr>
        <w:rPr>
          <w:lang w:val="fr-CA"/>
        </w:rPr>
      </w:pPr>
    </w:p>
    <w:p w14:paraId="27C7B2B3" w14:textId="77777777" w:rsidR="004615FB" w:rsidRPr="00C01BDF" w:rsidRDefault="008D0EE4" w:rsidP="004615FB">
      <w:pPr>
        <w:pStyle w:val="ListParagraph"/>
        <w:numPr>
          <w:ilvl w:val="0"/>
          <w:numId w:val="41"/>
        </w:numPr>
      </w:pPr>
      <w:r w:rsidRPr="00C01BDF">
        <w:rPr>
          <w:lang w:val="es-US"/>
        </w:rPr>
        <w:t xml:space="preserve">Una persona puede presentar una denuncia ante la EEOC en cualquier momento </w:t>
      </w:r>
      <w:r w:rsidRPr="00C01BDF">
        <w:rPr>
          <w:b/>
          <w:bCs/>
          <w:lang w:val="es-US"/>
        </w:rPr>
        <w:t>dentro de un plazo de 300 días</w:t>
      </w:r>
      <w:r w:rsidRPr="00C01BDF">
        <w:rPr>
          <w:lang w:val="es-US"/>
        </w:rPr>
        <w:t xml:space="preserve"> del presunto acoso sexual.  No necesita contratar un abogado.</w:t>
      </w:r>
    </w:p>
    <w:p w14:paraId="331F3EBE" w14:textId="77777777" w:rsidR="00366AD6" w:rsidRPr="00C01BDF" w:rsidRDefault="00366AD6" w:rsidP="00366AD6">
      <w:pPr>
        <w:ind w:left="360"/>
      </w:pPr>
    </w:p>
    <w:p w14:paraId="50B6BDF6" w14:textId="77777777" w:rsidR="004615FB" w:rsidRPr="00C01BDF" w:rsidRDefault="00366AD6" w:rsidP="00E327AB">
      <w:pPr>
        <w:pStyle w:val="ListParagraph"/>
        <w:numPr>
          <w:ilvl w:val="0"/>
          <w:numId w:val="41"/>
        </w:numPr>
        <w:rPr>
          <w:lang w:val="fr-CA"/>
        </w:rPr>
      </w:pPr>
      <w:r w:rsidRPr="00C01BDF">
        <w:rPr>
          <w:lang w:val="es-US"/>
        </w:rPr>
        <w:t xml:space="preserve">Debe presenta una queja con la EEOC antes de que pueda presentar una demanda ante un tribunal federal. </w:t>
      </w:r>
    </w:p>
    <w:p w14:paraId="0DA27663" w14:textId="77777777" w:rsidR="008A32C5" w:rsidRPr="00C01BDF" w:rsidRDefault="008A32C5" w:rsidP="008A32C5">
      <w:pPr>
        <w:rPr>
          <w:lang w:val="fr-CA"/>
        </w:rPr>
      </w:pPr>
    </w:p>
    <w:p w14:paraId="2CA47CA6" w14:textId="77777777" w:rsidR="008A32C5" w:rsidRPr="001D67AD" w:rsidRDefault="008A32C5" w:rsidP="008D0EE4">
      <w:pPr>
        <w:pStyle w:val="ListParagraph"/>
        <w:numPr>
          <w:ilvl w:val="0"/>
          <w:numId w:val="41"/>
        </w:numPr>
        <w:rPr>
          <w:lang w:val="es-CO"/>
        </w:rPr>
      </w:pPr>
      <w:r w:rsidRPr="00C01BDF">
        <w:rPr>
          <w:lang w:val="es-US"/>
        </w:rPr>
        <w:t xml:space="preserve">Para obtener más información, visite: </w:t>
      </w:r>
      <w:r w:rsidRPr="00C01BDF">
        <w:rPr>
          <w:b/>
          <w:bCs/>
          <w:lang w:val="es-US"/>
        </w:rPr>
        <w:t>www.eeoc.gov.</w:t>
      </w:r>
    </w:p>
    <w:p w14:paraId="3D4EA720" w14:textId="77777777" w:rsidR="008A32C5" w:rsidRPr="001D67AD" w:rsidRDefault="008A32C5" w:rsidP="008A32C5">
      <w:pPr>
        <w:pStyle w:val="ListParagraph"/>
        <w:rPr>
          <w:lang w:val="es-CO"/>
        </w:rPr>
      </w:pPr>
    </w:p>
    <w:p w14:paraId="0D6E40A8" w14:textId="77777777" w:rsidR="008D0EE4" w:rsidRPr="00C01BDF" w:rsidRDefault="008A32C5" w:rsidP="008D0EE4">
      <w:pPr>
        <w:pStyle w:val="ListParagraph"/>
        <w:numPr>
          <w:ilvl w:val="0"/>
          <w:numId w:val="41"/>
        </w:numPr>
        <w:rPr>
          <w:i/>
          <w:lang w:val="fr-CA"/>
        </w:rPr>
      </w:pPr>
      <w:r w:rsidRPr="00C01BDF">
        <w:rPr>
          <w:i/>
          <w:iCs/>
          <w:lang w:val="es-US"/>
        </w:rPr>
        <w:t>NOTA: Si una persona presenta una queja administrativa ante la DHR, esta automáticamente presentará la queja ante la EEOC con el fin de preservar el derecho para acudir a un tribunal federal.</w:t>
      </w:r>
    </w:p>
    <w:p w14:paraId="59B33230" w14:textId="77777777" w:rsidR="008D0EE4" w:rsidRPr="00C01BDF" w:rsidRDefault="008D0EE4" w:rsidP="008D0EE4">
      <w:pPr>
        <w:rPr>
          <w:lang w:val="fr-CA"/>
        </w:rPr>
      </w:pPr>
    </w:p>
    <w:p w14:paraId="4A994E61" w14:textId="77777777" w:rsidR="00DD60F9" w:rsidRPr="00C01BDF" w:rsidRDefault="00DD60F9" w:rsidP="008D0EE4">
      <w:pPr>
        <w:rPr>
          <w:lang w:val="fr-CA"/>
        </w:rPr>
      </w:pPr>
    </w:p>
    <w:p w14:paraId="7660AB23" w14:textId="77777777" w:rsidR="008D0EE4" w:rsidRPr="00C01BDF" w:rsidRDefault="008D0EE4" w:rsidP="00DD60F9">
      <w:pPr>
        <w:pStyle w:val="Heading2"/>
      </w:pPr>
      <w:bookmarkStart w:id="45" w:name="_Toc393369541"/>
      <w:bookmarkStart w:id="46" w:name="_Toc22643349"/>
      <w:r w:rsidRPr="00C01BDF">
        <w:rPr>
          <w:bCs/>
          <w:lang w:val="es-US"/>
        </w:rPr>
        <w:t>Protecciones locales</w:t>
      </w:r>
      <w:bookmarkEnd w:id="45"/>
      <w:bookmarkEnd w:id="46"/>
    </w:p>
    <w:p w14:paraId="75925DFD" w14:textId="77777777" w:rsidR="008D0EE4" w:rsidRPr="00C01BDF" w:rsidRDefault="008D0EE4" w:rsidP="008D0EE4"/>
    <w:p w14:paraId="0B2CB1EB" w14:textId="77777777" w:rsidR="00DD60F9" w:rsidRPr="00C01BDF" w:rsidRDefault="008D0EE4" w:rsidP="00DD60F9">
      <w:pPr>
        <w:pStyle w:val="ListParagraph"/>
        <w:numPr>
          <w:ilvl w:val="0"/>
          <w:numId w:val="42"/>
        </w:numPr>
        <w:rPr>
          <w:lang w:val="fr-CA"/>
        </w:rPr>
      </w:pPr>
      <w:r w:rsidRPr="00C01BDF">
        <w:rPr>
          <w:lang w:val="es-US"/>
        </w:rPr>
        <w:t>Muchas localidades aplican leyes que protegen a las personas contra el acoso sexual y la discriminación.</w:t>
      </w:r>
    </w:p>
    <w:p w14:paraId="4CB2335A" w14:textId="77777777" w:rsidR="00DD60F9" w:rsidRPr="00C01BDF" w:rsidRDefault="00DD60F9" w:rsidP="00DD60F9">
      <w:pPr>
        <w:pStyle w:val="ListParagraph"/>
        <w:rPr>
          <w:lang w:val="fr-CA"/>
        </w:rPr>
      </w:pPr>
    </w:p>
    <w:p w14:paraId="6B68D943" w14:textId="77777777" w:rsidR="00DD60F9" w:rsidRPr="00C01BDF" w:rsidRDefault="00DD60F9" w:rsidP="00DD60F9">
      <w:pPr>
        <w:pStyle w:val="ListParagraph"/>
        <w:numPr>
          <w:ilvl w:val="0"/>
          <w:numId w:val="42"/>
        </w:numPr>
        <w:rPr>
          <w:lang w:val="fr-CA"/>
        </w:rPr>
      </w:pPr>
      <w:r w:rsidRPr="00C01BDF">
        <w:rPr>
          <w:lang w:val="es-US"/>
        </w:rPr>
        <w:t xml:space="preserve">Puede comunicarse con el condado, la ciudad o el municipio en el que vive para averiguar si </w:t>
      </w:r>
      <w:r w:rsidR="007752E2">
        <w:rPr>
          <w:lang w:val="es-US"/>
        </w:rPr>
        <w:t>estas</w:t>
      </w:r>
      <w:r w:rsidRPr="00C01BDF">
        <w:rPr>
          <w:lang w:val="es-US"/>
        </w:rPr>
        <w:t xml:space="preserve"> leyes e</w:t>
      </w:r>
      <w:r w:rsidR="007752E2">
        <w:rPr>
          <w:lang w:val="es-US"/>
        </w:rPr>
        <w:t>xisten</w:t>
      </w:r>
      <w:r w:rsidRPr="00C01BDF">
        <w:rPr>
          <w:lang w:val="es-US"/>
        </w:rPr>
        <w:t>.</w:t>
      </w:r>
    </w:p>
    <w:p w14:paraId="3063C9D0" w14:textId="77777777" w:rsidR="00DD60F9" w:rsidRPr="00C01BDF" w:rsidRDefault="00DD60F9" w:rsidP="00DD60F9">
      <w:pPr>
        <w:rPr>
          <w:lang w:val="fr-CA"/>
        </w:rPr>
      </w:pPr>
    </w:p>
    <w:p w14:paraId="7F420EBE" w14:textId="77777777" w:rsidR="008D0EE4" w:rsidRPr="00C01BDF" w:rsidRDefault="0092439D" w:rsidP="00DD60F9">
      <w:pPr>
        <w:pStyle w:val="ListParagraph"/>
        <w:numPr>
          <w:ilvl w:val="0"/>
          <w:numId w:val="42"/>
        </w:numPr>
      </w:pPr>
      <w:r w:rsidRPr="00C01BDF">
        <w:rPr>
          <w:lang w:val="es-US"/>
        </w:rPr>
        <w:t xml:space="preserve">El acoso podría ser un delito si involucra contacto físico, encierro físico forzado o actos sexuales forzados. </w:t>
      </w:r>
      <w:r w:rsidRPr="00C01BDF">
        <w:rPr>
          <w:b/>
          <w:bCs/>
          <w:lang w:val="es-US"/>
        </w:rPr>
        <w:t>También debe comunicarse con el departamento de policía local.</w:t>
      </w:r>
    </w:p>
    <w:p w14:paraId="243C9B97" w14:textId="77777777" w:rsidR="008D0EE4" w:rsidRPr="00C01BDF" w:rsidRDefault="008D0EE4" w:rsidP="00DA7EE2"/>
    <w:p w14:paraId="4429C067" w14:textId="77777777" w:rsidR="00DA7EE2" w:rsidRDefault="00DA7EE2" w:rsidP="009333E7"/>
    <w:p w14:paraId="02C4B88F" w14:textId="77777777" w:rsidR="00C84F9F" w:rsidRDefault="00C84F9F" w:rsidP="009333E7"/>
    <w:p w14:paraId="4FE8EA10" w14:textId="77777777" w:rsidR="00C84F9F" w:rsidRDefault="00C84F9F" w:rsidP="009333E7"/>
    <w:p w14:paraId="356856C9" w14:textId="77777777" w:rsidR="00C84F9F" w:rsidRPr="00C01BDF" w:rsidRDefault="00C84F9F" w:rsidP="009333E7"/>
    <w:p w14:paraId="10C71360" w14:textId="77777777" w:rsidR="00701112" w:rsidRPr="00C01BDF" w:rsidRDefault="00701112" w:rsidP="009333E7"/>
    <w:p w14:paraId="403F0931" w14:textId="77777777" w:rsidR="009333E7" w:rsidRPr="00C01BDF" w:rsidRDefault="009333E7" w:rsidP="001F02F9">
      <w:pPr>
        <w:pStyle w:val="Heading1"/>
        <w:rPr>
          <w:lang w:val="sv-SE"/>
        </w:rPr>
      </w:pPr>
      <w:bookmarkStart w:id="47" w:name="_Toc393369542"/>
      <w:bookmarkStart w:id="48" w:name="_Toc22643350"/>
      <w:r w:rsidRPr="00C01BDF">
        <w:rPr>
          <w:bCs/>
          <w:lang w:val="es-US"/>
        </w:rPr>
        <w:lastRenderedPageBreak/>
        <w:t>Otros tipos de acoso en el lugar de trabajo</w:t>
      </w:r>
      <w:bookmarkEnd w:id="47"/>
      <w:bookmarkEnd w:id="48"/>
    </w:p>
    <w:p w14:paraId="4D5062EF" w14:textId="77777777" w:rsidR="009333E7" w:rsidRPr="00C01BDF" w:rsidRDefault="009333E7" w:rsidP="009333E7">
      <w:pPr>
        <w:rPr>
          <w:lang w:val="sv-SE"/>
        </w:rPr>
      </w:pPr>
    </w:p>
    <w:p w14:paraId="1FF04544" w14:textId="77777777" w:rsidR="00E24209" w:rsidRPr="00C01BDF" w:rsidRDefault="00E24209" w:rsidP="00E24209">
      <w:pPr>
        <w:pStyle w:val="ListParagraph"/>
        <w:numPr>
          <w:ilvl w:val="0"/>
          <w:numId w:val="37"/>
        </w:numPr>
        <w:rPr>
          <w:lang w:val="sv-SE"/>
        </w:rPr>
      </w:pPr>
      <w:r w:rsidRPr="00C01BDF">
        <w:rPr>
          <w:lang w:val="es-US"/>
        </w:rPr>
        <w:t>El acoso en el lugar de trabajo puede basarse en otras cosas y no sólo se refiere al género o al comportamiento sexual inapropiado en el lugar de trabajo.</w:t>
      </w:r>
    </w:p>
    <w:p w14:paraId="5F9DFE65" w14:textId="77777777" w:rsidR="00E24209" w:rsidRPr="00C01BDF" w:rsidRDefault="00E24209" w:rsidP="00E24209">
      <w:pPr>
        <w:pStyle w:val="ListParagraph"/>
        <w:rPr>
          <w:lang w:val="sv-SE"/>
        </w:rPr>
      </w:pPr>
    </w:p>
    <w:p w14:paraId="4B35477A" w14:textId="77777777" w:rsidR="00E24209" w:rsidRPr="00C01BDF" w:rsidRDefault="009333E7" w:rsidP="00E24209">
      <w:pPr>
        <w:pStyle w:val="ListParagraph"/>
        <w:numPr>
          <w:ilvl w:val="0"/>
          <w:numId w:val="37"/>
        </w:numPr>
        <w:rPr>
          <w:lang w:val="sv-SE"/>
        </w:rPr>
      </w:pPr>
      <w:r w:rsidRPr="00C01BDF">
        <w:rPr>
          <w:lang w:val="es-US"/>
        </w:rPr>
        <w:t>Cualquier tipo de acoso o discriminación debido a una característica protegida está prohibido en el lugar de trabajo, y puede tener como consecuencia medidas disciplinarias en contra del perpetrador.</w:t>
      </w:r>
    </w:p>
    <w:p w14:paraId="5603E48B" w14:textId="77777777" w:rsidR="00E524A9" w:rsidRPr="00C01BDF" w:rsidRDefault="00E524A9" w:rsidP="00CD10F1">
      <w:pPr>
        <w:pStyle w:val="ListParagraph"/>
        <w:rPr>
          <w:lang w:val="sv-SE"/>
        </w:rPr>
      </w:pPr>
    </w:p>
    <w:p w14:paraId="6E637E70" w14:textId="77777777" w:rsidR="00E524A9" w:rsidRPr="00C01BDF" w:rsidRDefault="00BE0AC1" w:rsidP="00BE0AC1">
      <w:pPr>
        <w:pStyle w:val="ListParagraph"/>
        <w:numPr>
          <w:ilvl w:val="1"/>
          <w:numId w:val="37"/>
        </w:numPr>
        <w:rPr>
          <w:lang w:val="sv-SE"/>
        </w:rPr>
      </w:pPr>
      <w:r w:rsidRPr="00C01BDF">
        <w:rPr>
          <w:lang w:val="es-US"/>
        </w:rPr>
        <w:t xml:space="preserve">Las características protegidas incluyen edad, raza, credo, color de piel, nacionalidad, orientación sexual, situación militar, sexo, discapacidad, estado civil, situación de víctima de violencia doméstica, identidad </w:t>
      </w:r>
      <w:r w:rsidR="00EE6428">
        <w:rPr>
          <w:lang w:val="es-US"/>
        </w:rPr>
        <w:t xml:space="preserve">o expresión </w:t>
      </w:r>
      <w:r w:rsidRPr="00C01BDF">
        <w:rPr>
          <w:lang w:val="es-US"/>
        </w:rPr>
        <w:t>de género</w:t>
      </w:r>
      <w:r w:rsidR="00EE6428">
        <w:rPr>
          <w:lang w:val="es-US"/>
        </w:rPr>
        <w:t>, situación familiar, características genéticas que causen alguna predisposición</w:t>
      </w:r>
      <w:r w:rsidRPr="00C01BDF">
        <w:rPr>
          <w:lang w:val="es-US"/>
        </w:rPr>
        <w:t xml:space="preserve"> y antecedentes penales.</w:t>
      </w:r>
    </w:p>
    <w:p w14:paraId="79F675A3" w14:textId="77777777" w:rsidR="00E524A9" w:rsidRPr="00C01BDF" w:rsidRDefault="00E524A9" w:rsidP="00E83DC7">
      <w:pPr>
        <w:pStyle w:val="ListParagraph"/>
        <w:rPr>
          <w:lang w:val="sv-SE"/>
        </w:rPr>
      </w:pPr>
    </w:p>
    <w:p w14:paraId="7F0BDE3B" w14:textId="77777777" w:rsidR="009333E7" w:rsidRPr="00C01BDF" w:rsidRDefault="009333E7" w:rsidP="00E24209">
      <w:pPr>
        <w:pStyle w:val="ListParagraph"/>
        <w:numPr>
          <w:ilvl w:val="0"/>
          <w:numId w:val="37"/>
        </w:numPr>
        <w:rPr>
          <w:lang w:val="fr-CA"/>
        </w:rPr>
      </w:pPr>
      <w:r w:rsidRPr="00C01BDF">
        <w:rPr>
          <w:lang w:val="es-US"/>
        </w:rPr>
        <w:t>Gran parte de la información presentada en esta capacitación se aplica a todos los tipos de acoso en el lugar de trabajo.</w:t>
      </w:r>
    </w:p>
    <w:p w14:paraId="05596C8E" w14:textId="77777777" w:rsidR="009333E7" w:rsidRPr="00C01BDF" w:rsidRDefault="009333E7" w:rsidP="009333E7">
      <w:pPr>
        <w:rPr>
          <w:lang w:val="fr-CA"/>
        </w:rPr>
      </w:pPr>
    </w:p>
    <w:p w14:paraId="52A64572" w14:textId="77777777" w:rsidR="00F3331B" w:rsidRPr="00C01BDF" w:rsidRDefault="00F3331B" w:rsidP="009333E7">
      <w:pPr>
        <w:rPr>
          <w:lang w:val="fr-CA"/>
        </w:rPr>
      </w:pPr>
    </w:p>
    <w:p w14:paraId="4FC319A7" w14:textId="77777777" w:rsidR="009333E7" w:rsidRPr="00C01BDF" w:rsidRDefault="009333E7" w:rsidP="009333E7">
      <w:pPr>
        <w:rPr>
          <w:lang w:val="fr-CA"/>
        </w:rPr>
      </w:pPr>
    </w:p>
    <w:p w14:paraId="0ABC0372" w14:textId="77777777" w:rsidR="009333E7" w:rsidRPr="00C01BDF" w:rsidRDefault="009333E7" w:rsidP="00A65F74">
      <w:pPr>
        <w:pStyle w:val="Heading1"/>
      </w:pPr>
      <w:bookmarkStart w:id="49" w:name="_Toc393369543"/>
      <w:bookmarkStart w:id="50" w:name="_Toc22643351"/>
      <w:r w:rsidRPr="00C01BDF">
        <w:rPr>
          <w:bCs/>
          <w:lang w:val="es-US"/>
        </w:rPr>
        <w:t>Resumen</w:t>
      </w:r>
      <w:bookmarkEnd w:id="49"/>
      <w:bookmarkEnd w:id="50"/>
    </w:p>
    <w:p w14:paraId="69DCF5D7" w14:textId="77777777" w:rsidR="009333E7" w:rsidRPr="00C01BDF" w:rsidRDefault="009333E7" w:rsidP="009333E7"/>
    <w:p w14:paraId="5CD0399B" w14:textId="77777777" w:rsidR="009333E7" w:rsidRPr="00C01BDF" w:rsidRDefault="00FE663A" w:rsidP="00A65F74">
      <w:pPr>
        <w:pStyle w:val="ListParagraph"/>
        <w:numPr>
          <w:ilvl w:val="0"/>
          <w:numId w:val="38"/>
        </w:numPr>
        <w:rPr>
          <w:lang w:val="fr-CA"/>
        </w:rPr>
      </w:pPr>
      <w:r w:rsidRPr="00C01BDF">
        <w:rPr>
          <w:lang w:val="es-US"/>
        </w:rPr>
        <w:t>Después de esta capacitación, todos los empleados deben entender lo que se ha explicado, incluyendo:</w:t>
      </w:r>
    </w:p>
    <w:p w14:paraId="3B3EDCDB" w14:textId="77777777" w:rsidR="009333E7" w:rsidRPr="00C01BDF" w:rsidRDefault="009333E7" w:rsidP="009333E7">
      <w:pPr>
        <w:rPr>
          <w:lang w:val="fr-CA"/>
        </w:rPr>
      </w:pPr>
    </w:p>
    <w:p w14:paraId="75AB8676" w14:textId="77777777" w:rsidR="009333E7" w:rsidRPr="001D67AD" w:rsidRDefault="009333E7" w:rsidP="00A65F74">
      <w:pPr>
        <w:pStyle w:val="ListParagraph"/>
        <w:numPr>
          <w:ilvl w:val="1"/>
          <w:numId w:val="38"/>
        </w:numPr>
        <w:rPr>
          <w:lang w:val="es-CO"/>
        </w:rPr>
      </w:pPr>
      <w:r w:rsidRPr="00C01BDF">
        <w:rPr>
          <w:lang w:val="es-US"/>
        </w:rPr>
        <w:t>Cómo reconocer el acoso como comportamiento inapropiado en el lugar de trabajo</w:t>
      </w:r>
    </w:p>
    <w:p w14:paraId="505252F4" w14:textId="77777777" w:rsidR="00A65F74" w:rsidRPr="001D67AD" w:rsidRDefault="00A65F74" w:rsidP="00A65F74">
      <w:pPr>
        <w:pStyle w:val="ListParagraph"/>
        <w:ind w:left="1440"/>
        <w:rPr>
          <w:lang w:val="es-CO"/>
        </w:rPr>
      </w:pPr>
    </w:p>
    <w:p w14:paraId="01453EAD" w14:textId="77777777" w:rsidR="009333E7" w:rsidRPr="00C01BDF" w:rsidRDefault="00A65F74" w:rsidP="00A65F74">
      <w:pPr>
        <w:pStyle w:val="ListParagraph"/>
        <w:numPr>
          <w:ilvl w:val="1"/>
          <w:numId w:val="38"/>
        </w:numPr>
      </w:pPr>
      <w:r w:rsidRPr="00C01BDF">
        <w:rPr>
          <w:lang w:val="es-US"/>
        </w:rPr>
        <w:t>La naturaleza del acoso sexual</w:t>
      </w:r>
    </w:p>
    <w:p w14:paraId="588212C4" w14:textId="77777777" w:rsidR="00A65F74" w:rsidRPr="00C01BDF" w:rsidRDefault="00A65F74" w:rsidP="00A65F74">
      <w:pPr>
        <w:pStyle w:val="ListParagraph"/>
        <w:ind w:left="1440"/>
      </w:pPr>
    </w:p>
    <w:p w14:paraId="1116D195" w14:textId="77777777" w:rsidR="009333E7" w:rsidRPr="001D67AD" w:rsidRDefault="009333E7" w:rsidP="00A65F74">
      <w:pPr>
        <w:pStyle w:val="ListParagraph"/>
        <w:numPr>
          <w:ilvl w:val="1"/>
          <w:numId w:val="38"/>
        </w:numPr>
        <w:rPr>
          <w:lang w:val="es-CO"/>
        </w:rPr>
      </w:pPr>
      <w:r w:rsidRPr="00C01BDF">
        <w:rPr>
          <w:lang w:val="es-US"/>
        </w:rPr>
        <w:t>Que el acoso debido a una característica protegida está prohibido</w:t>
      </w:r>
    </w:p>
    <w:p w14:paraId="3373010B" w14:textId="77777777" w:rsidR="00A65F74" w:rsidRPr="001D67AD" w:rsidRDefault="00A65F74" w:rsidP="00A65F74">
      <w:pPr>
        <w:pStyle w:val="ListParagraph"/>
        <w:ind w:left="1440"/>
        <w:rPr>
          <w:lang w:val="es-CO"/>
        </w:rPr>
      </w:pPr>
    </w:p>
    <w:p w14:paraId="5DFBDA83" w14:textId="77777777" w:rsidR="009333E7" w:rsidRPr="00C01BDF" w:rsidRDefault="009333E7" w:rsidP="00A65F74">
      <w:pPr>
        <w:pStyle w:val="ListParagraph"/>
        <w:numPr>
          <w:ilvl w:val="1"/>
          <w:numId w:val="38"/>
        </w:numPr>
        <w:rPr>
          <w:lang w:val="fr-CA"/>
        </w:rPr>
      </w:pPr>
      <w:r w:rsidRPr="00C01BDF">
        <w:rPr>
          <w:lang w:val="es-US"/>
        </w:rPr>
        <w:t>Los motivos por los que el acoso en el lugar de trabajo es discriminación laboral</w:t>
      </w:r>
    </w:p>
    <w:p w14:paraId="21FAB36D" w14:textId="77777777" w:rsidR="00A65F74" w:rsidRPr="00C01BDF" w:rsidRDefault="00A65F74" w:rsidP="00A65F74">
      <w:pPr>
        <w:pStyle w:val="ListParagraph"/>
        <w:ind w:left="1440"/>
        <w:rPr>
          <w:lang w:val="fr-CA"/>
        </w:rPr>
      </w:pPr>
    </w:p>
    <w:p w14:paraId="29C21C4A" w14:textId="77777777" w:rsidR="009333E7" w:rsidRPr="001D67AD" w:rsidRDefault="009333E7" w:rsidP="00A65F74">
      <w:pPr>
        <w:pStyle w:val="ListParagraph"/>
        <w:numPr>
          <w:ilvl w:val="1"/>
          <w:numId w:val="38"/>
        </w:numPr>
        <w:rPr>
          <w:lang w:val="es-CO"/>
        </w:rPr>
      </w:pPr>
      <w:r w:rsidRPr="00C01BDF">
        <w:rPr>
          <w:lang w:val="es-US"/>
        </w:rPr>
        <w:t>Que todo acoso debe ser reportado</w:t>
      </w:r>
    </w:p>
    <w:p w14:paraId="16C4057F" w14:textId="77777777" w:rsidR="00A65F74" w:rsidRPr="001D67AD" w:rsidRDefault="00A65F74" w:rsidP="00A65F74">
      <w:pPr>
        <w:pStyle w:val="ListParagraph"/>
        <w:ind w:left="1440"/>
        <w:rPr>
          <w:lang w:val="es-CO"/>
        </w:rPr>
      </w:pPr>
    </w:p>
    <w:p w14:paraId="79139EF7" w14:textId="77777777" w:rsidR="009333E7" w:rsidRPr="00C01BDF" w:rsidRDefault="009333E7" w:rsidP="00A65F74">
      <w:pPr>
        <w:pStyle w:val="ListParagraph"/>
        <w:numPr>
          <w:ilvl w:val="1"/>
          <w:numId w:val="38"/>
        </w:numPr>
        <w:rPr>
          <w:lang w:val="fr-CA"/>
        </w:rPr>
      </w:pPr>
      <w:r w:rsidRPr="00C01BDF">
        <w:rPr>
          <w:lang w:val="es-US"/>
        </w:rPr>
        <w:t>Que los supervisores y gerentes tienen una responsabilidad especial de reportar el acoso.</w:t>
      </w:r>
    </w:p>
    <w:p w14:paraId="00C67507" w14:textId="77777777" w:rsidR="009333E7" w:rsidRPr="00C01BDF" w:rsidRDefault="009333E7" w:rsidP="009333E7">
      <w:pPr>
        <w:rPr>
          <w:lang w:val="fr-CA"/>
        </w:rPr>
      </w:pPr>
    </w:p>
    <w:p w14:paraId="5884346E" w14:textId="03CEC7A1" w:rsidR="009333E7" w:rsidRPr="00C01BDF" w:rsidRDefault="009333E7" w:rsidP="00A65F74">
      <w:pPr>
        <w:pStyle w:val="ListParagraph"/>
        <w:numPr>
          <w:ilvl w:val="0"/>
          <w:numId w:val="38"/>
        </w:numPr>
        <w:rPr>
          <w:lang w:val="fr-CA"/>
        </w:rPr>
      </w:pPr>
      <w:r w:rsidRPr="00C01BDF">
        <w:rPr>
          <w:lang w:val="es-US"/>
        </w:rPr>
        <w:t xml:space="preserve">Con este conocimiento, todos los empleados pueden tener un comportamiento apropiado </w:t>
      </w:r>
      <w:r w:rsidR="007752E2">
        <w:rPr>
          <w:lang w:val="es-US"/>
        </w:rPr>
        <w:t>en</w:t>
      </w:r>
      <w:r w:rsidR="00A77923">
        <w:rPr>
          <w:lang w:val="es-US"/>
        </w:rPr>
        <w:t xml:space="preserve"> </w:t>
      </w:r>
      <w:r w:rsidRPr="00C01BDF">
        <w:rPr>
          <w:lang w:val="es-US"/>
        </w:rPr>
        <w:t>el lugar de trabajo, evitar medidas disciplinarias, conocer sus derechos y sentirse seguros de que tienen derecho y pueden trabajar en una atmósfera de respeto p</w:t>
      </w:r>
      <w:r w:rsidR="007752E2">
        <w:rPr>
          <w:lang w:val="es-US"/>
        </w:rPr>
        <w:t>ara</w:t>
      </w:r>
      <w:r w:rsidRPr="00C01BDF">
        <w:rPr>
          <w:lang w:val="es-US"/>
        </w:rPr>
        <w:t xml:space="preserve"> todas las personas.</w:t>
      </w:r>
    </w:p>
    <w:p w14:paraId="62DC4437" w14:textId="77777777" w:rsidR="00C6501B" w:rsidRPr="00C01BDF" w:rsidRDefault="00C6501B" w:rsidP="00C6501B">
      <w:pPr>
        <w:pStyle w:val="ListParagraph"/>
        <w:rPr>
          <w:lang w:val="fr-CA"/>
        </w:rPr>
      </w:pPr>
    </w:p>
    <w:p w14:paraId="3731D8A2" w14:textId="77777777" w:rsidR="00C6501B" w:rsidRPr="00C01BDF" w:rsidRDefault="00C6501B" w:rsidP="00A65F74">
      <w:pPr>
        <w:pStyle w:val="ListParagraph"/>
        <w:numPr>
          <w:ilvl w:val="0"/>
          <w:numId w:val="38"/>
        </w:numPr>
        <w:rPr>
          <w:lang w:val="fr-CA"/>
        </w:rPr>
      </w:pPr>
      <w:r w:rsidRPr="00C01BDF">
        <w:rPr>
          <w:lang w:val="es-US"/>
        </w:rPr>
        <w:t xml:space="preserve">El formulario de quejas está disponible </w:t>
      </w:r>
      <w:r w:rsidRPr="00C01BDF">
        <w:rPr>
          <w:highlight w:val="yellow"/>
          <w:lang w:val="fr-CA"/>
        </w:rPr>
        <w:t>[</w:t>
      </w:r>
      <w:r w:rsidRPr="00C01BDF">
        <w:rPr>
          <w:i/>
          <w:iCs/>
          <w:highlight w:val="yellow"/>
          <w:lang w:val="fr-CA"/>
        </w:rPr>
        <w:t>insert information here</w:t>
      </w:r>
      <w:r w:rsidRPr="00C01BDF">
        <w:rPr>
          <w:highlight w:val="yellow"/>
          <w:lang w:val="es-US"/>
        </w:rPr>
        <w:t>]</w:t>
      </w:r>
      <w:r w:rsidRPr="00C01BDF">
        <w:rPr>
          <w:lang w:val="es-US"/>
        </w:rPr>
        <w:t>.</w:t>
      </w:r>
    </w:p>
    <w:p w14:paraId="0E5092D9" w14:textId="77777777" w:rsidR="00C6501B" w:rsidRPr="00C01BDF" w:rsidRDefault="00C6501B" w:rsidP="00C6501B">
      <w:pPr>
        <w:rPr>
          <w:lang w:val="fr-CA"/>
        </w:rPr>
      </w:pPr>
    </w:p>
    <w:p w14:paraId="441E5A0F" w14:textId="77777777" w:rsidR="00C6501B" w:rsidRPr="001D67AD" w:rsidRDefault="00C6501B" w:rsidP="00F4148E">
      <w:pPr>
        <w:pStyle w:val="ListParagraph"/>
        <w:numPr>
          <w:ilvl w:val="0"/>
          <w:numId w:val="38"/>
        </w:numPr>
        <w:rPr>
          <w:lang w:val="es-CO"/>
        </w:rPr>
      </w:pPr>
      <w:r w:rsidRPr="00C01BDF">
        <w:rPr>
          <w:lang w:val="es-US"/>
        </w:rPr>
        <w:t xml:space="preserve">Para obtener más información, visite: </w:t>
      </w:r>
      <w:r w:rsidRPr="00C01BDF">
        <w:rPr>
          <w:b/>
          <w:bCs/>
          <w:lang w:val="es-US"/>
        </w:rPr>
        <w:t>ny.gov/programs/combating-sexual-harassment-workplace</w:t>
      </w:r>
    </w:p>
    <w:p w14:paraId="5B71D960" w14:textId="77777777" w:rsidR="00454748" w:rsidRDefault="00454748" w:rsidP="00454748">
      <w:pPr>
        <w:rPr>
          <w:lang w:val="es-CO"/>
        </w:rPr>
      </w:pPr>
    </w:p>
    <w:p w14:paraId="7ED627DF" w14:textId="77777777" w:rsidR="00C84F9F" w:rsidRDefault="00C84F9F" w:rsidP="00454748">
      <w:pPr>
        <w:rPr>
          <w:lang w:val="es-CO"/>
        </w:rPr>
      </w:pPr>
    </w:p>
    <w:p w14:paraId="78C48175" w14:textId="77777777" w:rsidR="00C84F9F" w:rsidRDefault="00C84F9F" w:rsidP="00454748">
      <w:pPr>
        <w:rPr>
          <w:lang w:val="es-CO"/>
        </w:rPr>
      </w:pPr>
    </w:p>
    <w:p w14:paraId="25A751A1" w14:textId="77777777" w:rsidR="00C84F9F" w:rsidRPr="001D67AD" w:rsidRDefault="00C84F9F" w:rsidP="00454748">
      <w:pPr>
        <w:rPr>
          <w:lang w:val="es-CO"/>
        </w:rPr>
      </w:pPr>
    </w:p>
    <w:p w14:paraId="39AD0F3E" w14:textId="77777777" w:rsidR="00454748" w:rsidRPr="001D67AD" w:rsidRDefault="00454748" w:rsidP="00454748">
      <w:pPr>
        <w:rPr>
          <w:lang w:val="es-CO"/>
        </w:rPr>
      </w:pPr>
    </w:p>
    <w:p w14:paraId="3F2E8F6C" w14:textId="77777777" w:rsidR="00080F72" w:rsidRPr="00C01BDF" w:rsidRDefault="00080F72" w:rsidP="009A382F">
      <w:pPr>
        <w:pStyle w:val="Heading1"/>
        <w:rPr>
          <w:lang w:val="fr-CA"/>
        </w:rPr>
      </w:pPr>
      <w:bookmarkStart w:id="51" w:name="_Toc393369544"/>
      <w:bookmarkStart w:id="52" w:name="_Toc22643352"/>
      <w:r w:rsidRPr="00C01BDF">
        <w:rPr>
          <w:bCs/>
          <w:lang w:val="es-US"/>
        </w:rPr>
        <w:lastRenderedPageBreak/>
        <w:t>Casos de estudio de acoso sexual</w:t>
      </w:r>
      <w:bookmarkEnd w:id="51"/>
      <w:bookmarkEnd w:id="52"/>
    </w:p>
    <w:p w14:paraId="7840EA2A" w14:textId="77777777" w:rsidR="00080F72" w:rsidRPr="00C01BDF" w:rsidRDefault="00080F72" w:rsidP="00080F72">
      <w:pPr>
        <w:rPr>
          <w:lang w:val="fr-CA"/>
        </w:rPr>
      </w:pPr>
    </w:p>
    <w:p w14:paraId="6D64357B" w14:textId="77777777" w:rsidR="007F648E" w:rsidRPr="00C01BDF" w:rsidRDefault="007F648E" w:rsidP="007F648E">
      <w:pPr>
        <w:pStyle w:val="ListParagraph"/>
        <w:numPr>
          <w:ilvl w:val="0"/>
          <w:numId w:val="29"/>
        </w:numPr>
        <w:rPr>
          <w:lang w:val="fr-CA"/>
        </w:rPr>
      </w:pPr>
      <w:r w:rsidRPr="00C01BDF">
        <w:rPr>
          <w:lang w:val="es-US"/>
        </w:rPr>
        <w:t>Examinemos unos cuantos escenarios que ayudan a explicar los tipos de comportamientos que pueden constituir acoso sexual.</w:t>
      </w:r>
    </w:p>
    <w:p w14:paraId="3864A300" w14:textId="77777777" w:rsidR="003E28C7" w:rsidRPr="00C01BDF" w:rsidRDefault="003E28C7" w:rsidP="003E28C7">
      <w:pPr>
        <w:rPr>
          <w:lang w:val="fr-CA"/>
        </w:rPr>
      </w:pPr>
    </w:p>
    <w:p w14:paraId="07CDFF76" w14:textId="77777777" w:rsidR="00080F72" w:rsidRPr="00EE6428" w:rsidRDefault="00E32934" w:rsidP="007F648E">
      <w:pPr>
        <w:pStyle w:val="ListParagraph"/>
        <w:numPr>
          <w:ilvl w:val="0"/>
          <w:numId w:val="29"/>
        </w:numPr>
        <w:rPr>
          <w:lang w:val="fr-CA"/>
        </w:rPr>
      </w:pPr>
      <w:r w:rsidRPr="00C01BDF">
        <w:rPr>
          <w:lang w:val="es-US"/>
        </w:rPr>
        <w:t xml:space="preserve">Recuerde, es responsabilidad de </w:t>
      </w:r>
      <w:r w:rsidRPr="00C01BDF">
        <w:rPr>
          <w:b/>
          <w:bCs/>
          <w:lang w:val="es-US"/>
        </w:rPr>
        <w:t>todos los empleados</w:t>
      </w:r>
      <w:r w:rsidRPr="00C01BDF">
        <w:rPr>
          <w:lang w:val="es-US"/>
        </w:rPr>
        <w:t xml:space="preserve"> reportar los comportamientos inapropiados en el lugar de trabajo.</w:t>
      </w:r>
    </w:p>
    <w:p w14:paraId="04CDF7C9" w14:textId="77777777" w:rsidR="00EE6428" w:rsidRPr="00EE6428" w:rsidRDefault="00EE6428" w:rsidP="00EE6428">
      <w:pPr>
        <w:pStyle w:val="ListParagraph"/>
        <w:rPr>
          <w:lang w:val="fr-CA"/>
        </w:rPr>
      </w:pPr>
    </w:p>
    <w:p w14:paraId="6CA78A0C" w14:textId="77777777" w:rsidR="00EE6428" w:rsidRPr="00C01BDF" w:rsidRDefault="00EE6428" w:rsidP="007F648E">
      <w:pPr>
        <w:pStyle w:val="ListParagraph"/>
        <w:numPr>
          <w:ilvl w:val="0"/>
          <w:numId w:val="29"/>
        </w:numPr>
        <w:rPr>
          <w:lang w:val="fr-CA"/>
        </w:rPr>
      </w:pPr>
      <w:r>
        <w:rPr>
          <w:lang w:val="es-US"/>
        </w:rPr>
        <w:t>Tome en cuenta que, como empleado, no le corresponde a usted determinar si algo constituye acoso sexual, y debe reportar cualquier cosa que sospeche que puede ser acoso sexual. Un gerente DEBE reportar las sospechas de acoso sexual.</w:t>
      </w:r>
    </w:p>
    <w:p w14:paraId="7267D8C1" w14:textId="77777777" w:rsidR="00D501B0" w:rsidRPr="00C01BDF" w:rsidRDefault="00D501B0" w:rsidP="00080F72">
      <w:pPr>
        <w:rPr>
          <w:lang w:val="fr-CA"/>
        </w:rPr>
      </w:pPr>
    </w:p>
    <w:p w14:paraId="14F3619F" w14:textId="77777777" w:rsidR="001B4D18" w:rsidRDefault="001B4D18" w:rsidP="00D501B0">
      <w:pPr>
        <w:rPr>
          <w:lang w:val="fr-CA"/>
        </w:rPr>
      </w:pPr>
    </w:p>
    <w:p w14:paraId="57F4CDD4" w14:textId="77777777" w:rsidR="00367F5D" w:rsidRDefault="00367F5D" w:rsidP="00D501B0">
      <w:pPr>
        <w:rPr>
          <w:lang w:val="fr-CA"/>
        </w:rPr>
      </w:pPr>
    </w:p>
    <w:p w14:paraId="65891947" w14:textId="77777777" w:rsidR="00367F5D" w:rsidRPr="00C01BDF" w:rsidRDefault="00367F5D" w:rsidP="00D501B0">
      <w:pPr>
        <w:rPr>
          <w:lang w:val="fr-CA"/>
        </w:rPr>
      </w:pPr>
    </w:p>
    <w:p w14:paraId="579B9BC6" w14:textId="77777777" w:rsidR="00D501B0" w:rsidRPr="001D67AD" w:rsidRDefault="005531C6" w:rsidP="009A382F">
      <w:pPr>
        <w:pStyle w:val="Heading2"/>
        <w:rPr>
          <w:lang w:val="es-CO"/>
        </w:rPr>
      </w:pPr>
      <w:bookmarkStart w:id="53" w:name="_Toc393369545"/>
      <w:bookmarkStart w:id="54" w:name="_Toc22643353"/>
      <w:r w:rsidRPr="00C01BDF">
        <w:rPr>
          <w:bCs/>
          <w:lang w:val="es-US"/>
        </w:rPr>
        <w:t>Ejemplo 1: No aceptar un "no" por respuesta</w:t>
      </w:r>
      <w:bookmarkEnd w:id="53"/>
      <w:bookmarkEnd w:id="54"/>
    </w:p>
    <w:p w14:paraId="07B3D2C0" w14:textId="77777777" w:rsidR="00D501B0" w:rsidRPr="001D67AD" w:rsidRDefault="00D501B0" w:rsidP="00D501B0">
      <w:pPr>
        <w:rPr>
          <w:b/>
          <w:lang w:val="es-CO"/>
        </w:rPr>
      </w:pPr>
    </w:p>
    <w:p w14:paraId="18A8BEBC" w14:textId="77777777" w:rsidR="00D501B0" w:rsidRPr="00C01BDF" w:rsidRDefault="00D501B0" w:rsidP="00D501B0">
      <w:pPr>
        <w:rPr>
          <w:lang w:val="fr-CA"/>
        </w:rPr>
      </w:pPr>
      <w:r w:rsidRPr="00C01BDF">
        <w:rPr>
          <w:lang w:val="es-US"/>
        </w:rPr>
        <w:t>Ralph, un compañero de trabajo de Li Yan, acaba de divorciarse. A veces hace comentarios casuales en el sentido de que se siente solo y necesita encontrar una nueva novia. Li Yan y Ralph son amigos y han ido a comer juntos en restaurantes en muchas ocasiones. Ralph invita a Li Yan a salir con él a una cita; al cine y a cenar. A Li Yan le agrada Ralph y acepta salir con él. Disfruta su cita con Ralph, pero decide que no es buena idea iniciar una relación. Le agradece a Ralph por el buen rato, pero le explica que no quiere tener una relación con él. Ralph espera dos semanas y luego empieza a presionar a Li Yan para que vuelva a salir con él. Ella se niega, pero Ralph no se detiene. Continúa invitándola a salir con él.</w:t>
      </w:r>
    </w:p>
    <w:p w14:paraId="1CA9E181" w14:textId="77777777" w:rsidR="00D501B0" w:rsidRPr="00C01BDF" w:rsidRDefault="00D501B0" w:rsidP="00D501B0">
      <w:pPr>
        <w:rPr>
          <w:lang w:val="fr-CA"/>
        </w:rPr>
      </w:pPr>
    </w:p>
    <w:p w14:paraId="3C3CD5F9" w14:textId="77777777" w:rsidR="009A122D" w:rsidRPr="00C01BDF" w:rsidRDefault="009A122D" w:rsidP="00D501B0">
      <w:pPr>
        <w:rPr>
          <w:lang w:val="fr-CA"/>
        </w:rPr>
      </w:pPr>
    </w:p>
    <w:p w14:paraId="04E98F92" w14:textId="77777777" w:rsidR="00D501B0" w:rsidRPr="00C01BDF" w:rsidRDefault="00D501B0" w:rsidP="00D501B0">
      <w:pPr>
        <w:rPr>
          <w:lang w:val="es-US"/>
        </w:rPr>
      </w:pPr>
      <w:r w:rsidRPr="00C01BDF">
        <w:rPr>
          <w:b/>
          <w:bCs/>
          <w:lang w:val="es-US"/>
        </w:rPr>
        <w:t>Pregunta 1.</w:t>
      </w:r>
      <w:r w:rsidRPr="00C01BDF">
        <w:rPr>
          <w:lang w:val="es-US"/>
        </w:rPr>
        <w:t xml:space="preserve"> La primera vez que Ralph invitó a salir a Li Yan cometió acoso sexual. ¿Verdadero o falso?</w:t>
      </w:r>
    </w:p>
    <w:p w14:paraId="0F358CEA" w14:textId="77777777" w:rsidR="00D501B0" w:rsidRPr="00C01BDF" w:rsidRDefault="00D501B0" w:rsidP="00D501B0">
      <w:pPr>
        <w:rPr>
          <w:lang w:val="es-US"/>
        </w:rPr>
      </w:pPr>
    </w:p>
    <w:p w14:paraId="146B9B51" w14:textId="77777777" w:rsidR="00D501B0" w:rsidRPr="00C01BDF" w:rsidRDefault="00326F98" w:rsidP="00D501B0">
      <w:pPr>
        <w:rPr>
          <w:lang w:val="es-US"/>
        </w:rPr>
      </w:pPr>
      <w:r w:rsidRPr="00C01BDF">
        <w:rPr>
          <w:lang w:val="es-US"/>
        </w:rPr>
        <w:t>FALSO: Los comentarios iniciales de Ralph acerca de buscar novia e invitar a Li Yan, una compañera de trabajo, a salir en una cita no constituyen acoso sexual. Incluso si Li Yan hubiera rechazado la invitación de Ralph a la primera cita, Ralph no hizo nada malo al invitarla a salir y al hacer comentarios adicionales sobre su vida privada que no eran sexualmente explícitos.</w:t>
      </w:r>
    </w:p>
    <w:p w14:paraId="7F322FA3" w14:textId="77777777" w:rsidR="00D501B0" w:rsidRPr="00C01BDF" w:rsidRDefault="00D501B0" w:rsidP="00D501B0">
      <w:pPr>
        <w:rPr>
          <w:lang w:val="es-US"/>
        </w:rPr>
      </w:pPr>
    </w:p>
    <w:p w14:paraId="435A8FC7" w14:textId="77777777" w:rsidR="009A122D" w:rsidRPr="00C01BDF" w:rsidRDefault="006A1334" w:rsidP="006A1334">
      <w:pPr>
        <w:tabs>
          <w:tab w:val="left" w:pos="2819"/>
        </w:tabs>
        <w:rPr>
          <w:lang w:val="es-US"/>
        </w:rPr>
      </w:pPr>
      <w:r w:rsidRPr="00C01BDF">
        <w:rPr>
          <w:lang w:val="es-US"/>
        </w:rPr>
        <w:tab/>
      </w:r>
    </w:p>
    <w:p w14:paraId="044AA009" w14:textId="77777777" w:rsidR="00730C87" w:rsidRPr="00C01BDF" w:rsidRDefault="00730C87" w:rsidP="00730C87">
      <w:pPr>
        <w:rPr>
          <w:lang w:val="es-US"/>
        </w:rPr>
      </w:pPr>
      <w:r w:rsidRPr="00C01BDF">
        <w:rPr>
          <w:b/>
          <w:bCs/>
          <w:lang w:val="es-US"/>
        </w:rPr>
        <w:t>Pregunta 2.</w:t>
      </w:r>
      <w:r w:rsidRPr="00C01BDF">
        <w:rPr>
          <w:lang w:val="es-US"/>
        </w:rPr>
        <w:t xml:space="preserve"> Li Yan no puede presentar una queja por acoso sexual porque salió con Ralph a una cita. ¿Verdadero o falso?</w:t>
      </w:r>
    </w:p>
    <w:p w14:paraId="3DEA2B79" w14:textId="77777777" w:rsidR="00730C87" w:rsidRPr="00C01BDF" w:rsidRDefault="00730C87" w:rsidP="00730C87">
      <w:pPr>
        <w:rPr>
          <w:lang w:val="es-US"/>
        </w:rPr>
      </w:pPr>
    </w:p>
    <w:p w14:paraId="5B928F41" w14:textId="77777777" w:rsidR="00D501B0" w:rsidRPr="00C01BDF" w:rsidRDefault="00AE1B2C" w:rsidP="00730C87">
      <w:pPr>
        <w:rPr>
          <w:lang w:val="fr-CA"/>
        </w:rPr>
      </w:pPr>
      <w:r w:rsidRPr="00C01BDF">
        <w:rPr>
          <w:lang w:val="es-US"/>
        </w:rPr>
        <w:t>FALSO: Ser amigable, salir en una cita, e incluso tener una relación previa con un compañero de trabajo no implica que el compañero de trabajo tiene derecho a comportarse como Ralph lo hizo con Li Yan. Ella tiene que seguir trabajando con Ralph y él debe respetar sus deseos y no comportarse de maneras que ya son inapropiadas para el lugar de trabajo.</w:t>
      </w:r>
    </w:p>
    <w:p w14:paraId="208EA9B3" w14:textId="77777777" w:rsidR="00D501B0" w:rsidRPr="00C01BDF" w:rsidRDefault="00D501B0" w:rsidP="00D501B0">
      <w:pPr>
        <w:rPr>
          <w:lang w:val="fr-CA"/>
        </w:rPr>
      </w:pPr>
    </w:p>
    <w:p w14:paraId="1C10FFE3" w14:textId="77777777" w:rsidR="00AE1B2C" w:rsidRPr="00C01BDF" w:rsidRDefault="00AE1B2C" w:rsidP="00D501B0">
      <w:pPr>
        <w:rPr>
          <w:lang w:val="fr-CA"/>
        </w:rPr>
      </w:pPr>
      <w:r w:rsidRPr="00C01BDF">
        <w:rPr>
          <w:lang w:val="es-US"/>
        </w:rPr>
        <w:t>--</w:t>
      </w:r>
    </w:p>
    <w:p w14:paraId="5335625C" w14:textId="77777777" w:rsidR="00730C87" w:rsidRPr="00C01BDF" w:rsidRDefault="00730C87" w:rsidP="00730C87">
      <w:pPr>
        <w:rPr>
          <w:lang w:val="fr-CA"/>
        </w:rPr>
      </w:pPr>
    </w:p>
    <w:p w14:paraId="420B346B" w14:textId="77777777" w:rsidR="00730C87" w:rsidRPr="00C01BDF" w:rsidRDefault="00730C87" w:rsidP="00730C87">
      <w:pPr>
        <w:rPr>
          <w:lang w:val="es-US"/>
        </w:rPr>
      </w:pPr>
      <w:r w:rsidRPr="00C01BDF">
        <w:rPr>
          <w:lang w:val="es-US"/>
        </w:rPr>
        <w:t xml:space="preserve">Li Yan se queja con su supervisor, y el supervisor (como está obligado a hacerlo) reporta su queja a la persona designada por su empleador para recibir quejas. Ralph es interrogado sobre su conducta y se disculpa. La persona designada le ordena abandonar su comportamiento. Ralph lo hace por un tiempo, pero luego empieza a dejar regalitos para Li Yan en su escritorio junto con notas románticas. </w:t>
      </w:r>
      <w:r w:rsidRPr="00C01BDF">
        <w:rPr>
          <w:lang w:val="es-US"/>
        </w:rPr>
        <w:lastRenderedPageBreak/>
        <w:t>Las notas románticas no son abiertamente ofensivas, pero la conducta de Ralph está empezando a poner nerviosa a Li Yan, ya que teme que pueda empezar a acecharla.</w:t>
      </w:r>
    </w:p>
    <w:p w14:paraId="42E6D446" w14:textId="77777777" w:rsidR="00730C87" w:rsidRPr="00C01BDF" w:rsidRDefault="00730C87" w:rsidP="00730C87">
      <w:pPr>
        <w:rPr>
          <w:lang w:val="es-US"/>
        </w:rPr>
      </w:pPr>
    </w:p>
    <w:p w14:paraId="2C6A4E62" w14:textId="77777777" w:rsidR="009A122D" w:rsidRPr="00C01BDF" w:rsidRDefault="009A122D" w:rsidP="00730C87">
      <w:pPr>
        <w:rPr>
          <w:lang w:val="es-US"/>
        </w:rPr>
      </w:pPr>
    </w:p>
    <w:p w14:paraId="054DCDFC" w14:textId="77777777" w:rsidR="00730C87" w:rsidRPr="00C01BDF" w:rsidRDefault="00730C87" w:rsidP="00730C87">
      <w:pPr>
        <w:rPr>
          <w:lang w:val="es-US"/>
        </w:rPr>
      </w:pPr>
      <w:r w:rsidRPr="00C01BDF">
        <w:rPr>
          <w:b/>
          <w:bCs/>
          <w:lang w:val="es-US"/>
        </w:rPr>
        <w:t>Pregunta 3.</w:t>
      </w:r>
      <w:r w:rsidRPr="00C01BDF">
        <w:rPr>
          <w:lang w:val="es-US"/>
        </w:rPr>
        <w:t xml:space="preserve"> La conducta posterior de Ralph con regalos y notas románticas no es acoso sexual, porque ha dejado de pedirle a Li Yan que salga con él, como se le ordenó. Simplemente está siendo amable con Li Yan porque ella le agrada. ¿Verdadero o falso?</w:t>
      </w:r>
    </w:p>
    <w:p w14:paraId="14E401DC" w14:textId="77777777" w:rsidR="00730C87" w:rsidRPr="00C01BDF" w:rsidRDefault="00730C87" w:rsidP="00730C87">
      <w:pPr>
        <w:rPr>
          <w:lang w:val="es-US"/>
        </w:rPr>
      </w:pPr>
    </w:p>
    <w:p w14:paraId="0A280913" w14:textId="77777777" w:rsidR="00730C87" w:rsidRPr="00C01BDF" w:rsidRDefault="00BA64F4" w:rsidP="00730C87">
      <w:pPr>
        <w:rPr>
          <w:lang w:val="fr-CA"/>
        </w:rPr>
      </w:pPr>
      <w:r w:rsidRPr="00C01BDF">
        <w:rPr>
          <w:lang w:val="es-US"/>
        </w:rPr>
        <w:t>FALSO: Li Yan debe reportar la conducta de Ralph. Ella tenía derecho a recibir asistencia eficaz para lograr que Ralph abandonara su conducta inapropiada en el lugar de trabajo. Dado que Ralph ha vuelto a molestar a Li Yan después de que se le ordenara dejar de hacerlo, podría verse sujeto a medidas disciplinarias serias por su comportamiento.</w:t>
      </w:r>
    </w:p>
    <w:p w14:paraId="3CF0E190" w14:textId="77777777" w:rsidR="000C2CBF" w:rsidRPr="00C01BDF" w:rsidRDefault="000C2CBF" w:rsidP="00730C87">
      <w:pPr>
        <w:rPr>
          <w:lang w:val="fr-CA"/>
        </w:rPr>
      </w:pPr>
    </w:p>
    <w:p w14:paraId="000A2BFB" w14:textId="77777777" w:rsidR="009A122D" w:rsidRDefault="009A122D" w:rsidP="00730C87">
      <w:pPr>
        <w:rPr>
          <w:lang w:val="fr-CA"/>
        </w:rPr>
      </w:pPr>
    </w:p>
    <w:p w14:paraId="2145E76B" w14:textId="77777777" w:rsidR="00367F5D" w:rsidRDefault="00367F5D" w:rsidP="00730C87">
      <w:pPr>
        <w:rPr>
          <w:lang w:val="fr-CA"/>
        </w:rPr>
      </w:pPr>
    </w:p>
    <w:p w14:paraId="11CBC64C" w14:textId="77777777" w:rsidR="00367F5D" w:rsidRPr="00C01BDF" w:rsidRDefault="00367F5D" w:rsidP="00730C87">
      <w:pPr>
        <w:rPr>
          <w:lang w:val="fr-CA"/>
        </w:rPr>
      </w:pPr>
    </w:p>
    <w:p w14:paraId="51830B3A" w14:textId="77777777" w:rsidR="00C63128" w:rsidRPr="00C01BDF" w:rsidRDefault="00813EFE" w:rsidP="009A382F">
      <w:pPr>
        <w:pStyle w:val="Heading2"/>
        <w:rPr>
          <w:lang w:val="fr-CA"/>
        </w:rPr>
      </w:pPr>
      <w:bookmarkStart w:id="55" w:name="_Toc393369546"/>
      <w:bookmarkStart w:id="56" w:name="_Toc22643354"/>
      <w:bookmarkStart w:id="57" w:name="_Hlk527379415"/>
      <w:r w:rsidRPr="00C01BDF">
        <w:rPr>
          <w:bCs/>
          <w:lang w:val="es-US"/>
        </w:rPr>
        <w:t>Ejemplo 2: El jefe con mala actitud</w:t>
      </w:r>
      <w:bookmarkEnd w:id="55"/>
      <w:bookmarkEnd w:id="56"/>
    </w:p>
    <w:p w14:paraId="2B52A410" w14:textId="77777777" w:rsidR="00C63128" w:rsidRPr="00C01BDF" w:rsidRDefault="00C63128" w:rsidP="00C63128">
      <w:pPr>
        <w:rPr>
          <w:lang w:val="fr-CA"/>
        </w:rPr>
      </w:pPr>
    </w:p>
    <w:p w14:paraId="1C6CB42F" w14:textId="77777777" w:rsidR="00C63128" w:rsidRPr="00C01BDF" w:rsidRDefault="00C63128" w:rsidP="00C63128">
      <w:pPr>
        <w:rPr>
          <w:lang w:val="fr-CA"/>
        </w:rPr>
      </w:pPr>
      <w:r w:rsidRPr="00C01BDF">
        <w:rPr>
          <w:lang w:val="es-US"/>
        </w:rPr>
        <w:t>Sharon se transfiere a una nueva oficina de su empleador. Su nuevo supervisor, Paul, es amistoso y le ayuda a familiarizarse con sus nuevas responsabilidades. Después de unos días, cuando no hay nadie más en la oficina, Paul viene al área de trabajo de Sharon para charlar. Paul habla sobre lo que hizo la noche anterior, cuando visitó un club de "striptease". Sharon está sorprendida de que Paul hable sobre ese tema en el trabajo y no le responde. Paul sigue hablando y dice que todas las mujeres de la oficina son tan feas que tiene que salir y "ver chicas ardientes" de vez en cuando. Le dice a Sharon que le alegra de que trabaje ahí porque, a diferencia de las demás, ella "es bonita". Sharon se siente muy ofendida y humillada de que ella y las demás mujeres en su trabajo sean evaluadas por su supervisor con base en su apariencia.</w:t>
      </w:r>
    </w:p>
    <w:bookmarkEnd w:id="57"/>
    <w:p w14:paraId="114935A9" w14:textId="77777777" w:rsidR="00C63128" w:rsidRPr="00C01BDF" w:rsidRDefault="00C63128" w:rsidP="00C63128">
      <w:pPr>
        <w:rPr>
          <w:lang w:val="fr-CA"/>
        </w:rPr>
      </w:pPr>
    </w:p>
    <w:p w14:paraId="409C4BEB" w14:textId="77777777" w:rsidR="009A122D" w:rsidRPr="00C01BDF" w:rsidRDefault="009A122D" w:rsidP="00C63128">
      <w:pPr>
        <w:rPr>
          <w:lang w:val="fr-CA"/>
        </w:rPr>
      </w:pPr>
    </w:p>
    <w:p w14:paraId="471940B3" w14:textId="77777777" w:rsidR="00C63128" w:rsidRPr="00C01BDF" w:rsidRDefault="00C63128" w:rsidP="00C63128">
      <w:pPr>
        <w:rPr>
          <w:lang w:val="fr-CA"/>
        </w:rPr>
      </w:pPr>
      <w:r w:rsidRPr="00C01BDF">
        <w:rPr>
          <w:b/>
          <w:bCs/>
          <w:lang w:val="es-US"/>
        </w:rPr>
        <w:t xml:space="preserve">Pregunta 1. </w:t>
      </w:r>
      <w:r w:rsidRPr="00C01BDF">
        <w:rPr>
          <w:lang w:val="es-US"/>
        </w:rPr>
        <w:t xml:space="preserve">Dado que Paul no le dijo a Sharon que ella era fea, no la ha acosado. ¿Verdadero o falso? </w:t>
      </w:r>
    </w:p>
    <w:p w14:paraId="2ED3F410" w14:textId="77777777" w:rsidR="00C63128" w:rsidRPr="00C01BDF" w:rsidRDefault="00C63128" w:rsidP="00C63128">
      <w:pPr>
        <w:rPr>
          <w:lang w:val="fr-CA"/>
        </w:rPr>
      </w:pPr>
    </w:p>
    <w:p w14:paraId="1446C5E8" w14:textId="77777777" w:rsidR="00C63128" w:rsidRPr="00C01BDF" w:rsidRDefault="000C2CBF" w:rsidP="00C63128">
      <w:pPr>
        <w:rPr>
          <w:lang w:val="fr-CA"/>
        </w:rPr>
      </w:pPr>
      <w:r w:rsidRPr="00C01BDF">
        <w:rPr>
          <w:lang w:val="es-US"/>
        </w:rPr>
        <w:t xml:space="preserve">FALSO: Paul hizo comentarios sexualmente explícitos a Sharon, que son denigrantes y humillantes para Sharon y sus compañeras de trabajo. No importa que Paul supuestamente le hizo un "cumplido" a Sharon. La charla sigue siendo muy ofensiva para Sharon, como lo sería para la mayoría de las personas razonables en su situación.  </w:t>
      </w:r>
    </w:p>
    <w:p w14:paraId="7A2322AE" w14:textId="77777777" w:rsidR="006E5A57" w:rsidRPr="00C01BDF" w:rsidRDefault="006E5A57" w:rsidP="006E5A57">
      <w:pPr>
        <w:rPr>
          <w:lang w:val="fr-CA"/>
        </w:rPr>
      </w:pPr>
    </w:p>
    <w:p w14:paraId="30F65F67" w14:textId="77777777" w:rsidR="009A122D" w:rsidRPr="00C01BDF" w:rsidRDefault="009A122D" w:rsidP="006E5A57">
      <w:pPr>
        <w:rPr>
          <w:lang w:val="fr-CA"/>
        </w:rPr>
      </w:pPr>
    </w:p>
    <w:p w14:paraId="76B6C55C" w14:textId="77777777" w:rsidR="006E5A57" w:rsidRPr="00C01BDF" w:rsidRDefault="006E5A57" w:rsidP="006E5A57">
      <w:pPr>
        <w:rPr>
          <w:lang w:val="es-US"/>
        </w:rPr>
      </w:pPr>
      <w:r w:rsidRPr="00C01BDF">
        <w:rPr>
          <w:b/>
          <w:bCs/>
          <w:lang w:val="es-US"/>
        </w:rPr>
        <w:t>Pregunta 2.</w:t>
      </w:r>
      <w:r w:rsidRPr="00C01BDF">
        <w:rPr>
          <w:lang w:val="es-US"/>
        </w:rPr>
        <w:t xml:space="preserve"> Al mencionar su visita al club de striptease, Paul ha cometido un comportamiento inapropiado en el lugar de trabajo. ¿Verdadero o falso?</w:t>
      </w:r>
    </w:p>
    <w:p w14:paraId="5CBE5D8C" w14:textId="77777777" w:rsidR="006E5A57" w:rsidRPr="00C01BDF" w:rsidRDefault="006E5A57" w:rsidP="006E5A57">
      <w:pPr>
        <w:rPr>
          <w:lang w:val="es-US"/>
        </w:rPr>
      </w:pPr>
    </w:p>
    <w:p w14:paraId="0E1798E8" w14:textId="77777777" w:rsidR="006E5A57" w:rsidRPr="00C01BDF" w:rsidRDefault="000C2CBF" w:rsidP="006E5A57">
      <w:pPr>
        <w:rPr>
          <w:lang w:val="fr-CA"/>
        </w:rPr>
      </w:pPr>
      <w:r w:rsidRPr="00C01BDF">
        <w:rPr>
          <w:lang w:val="es-US"/>
        </w:rPr>
        <w:t>VERDADERO: Tan solo mencionar la visita al club de striptease ya es inapropiado para el lugar de trabajo, especialmente para un supervisor, y sería correcto que Sharon reportara esta conducta. Un solo comentario acerca de visitar un club de striptease es un comportamiento que ameritaría que se le ordene a Paul detenerlo.</w:t>
      </w:r>
      <w:r w:rsidR="00EE6428">
        <w:rPr>
          <w:lang w:val="es-US"/>
        </w:rPr>
        <w:t xml:space="preserve"> Esto es más que mínimo o trivial, y no necesita repetirse para ser ilegal.</w:t>
      </w:r>
    </w:p>
    <w:p w14:paraId="3A51B5FA" w14:textId="77777777" w:rsidR="006E5A57" w:rsidRPr="00C01BDF" w:rsidRDefault="006E5A57" w:rsidP="006E5A57">
      <w:pPr>
        <w:rPr>
          <w:lang w:val="fr-CA"/>
        </w:rPr>
      </w:pPr>
    </w:p>
    <w:p w14:paraId="6BBF0C69" w14:textId="77777777" w:rsidR="009A122D" w:rsidRPr="00C01BDF" w:rsidRDefault="009A122D" w:rsidP="006E5A57">
      <w:pPr>
        <w:rPr>
          <w:lang w:val="fr-CA"/>
        </w:rPr>
      </w:pPr>
    </w:p>
    <w:p w14:paraId="1B4C1B1F" w14:textId="77777777" w:rsidR="008C6B6F" w:rsidRPr="00C01BDF" w:rsidRDefault="008C6B6F" w:rsidP="008C6B6F">
      <w:pPr>
        <w:rPr>
          <w:lang w:val="fr-CA"/>
        </w:rPr>
      </w:pPr>
      <w:r w:rsidRPr="00C01BDF">
        <w:rPr>
          <w:b/>
          <w:bCs/>
          <w:lang w:val="es-US"/>
        </w:rPr>
        <w:t>Pregunta 3.</w:t>
      </w:r>
      <w:r w:rsidRPr="00C01BDF">
        <w:rPr>
          <w:lang w:val="es-US"/>
        </w:rPr>
        <w:t xml:space="preserve"> Es necesario indicarle a Paul que deje de hacer este tipo de comentarios, pero no es un problema serio. ¿Verdadero o falso?</w:t>
      </w:r>
    </w:p>
    <w:p w14:paraId="51B93B38" w14:textId="77777777" w:rsidR="008C6B6F" w:rsidRPr="00C01BDF" w:rsidRDefault="008C6B6F" w:rsidP="008C6B6F">
      <w:pPr>
        <w:rPr>
          <w:lang w:val="fr-CA"/>
        </w:rPr>
      </w:pPr>
    </w:p>
    <w:p w14:paraId="4A21ADB5" w14:textId="77777777" w:rsidR="008C6B6F" w:rsidRPr="00C01BDF" w:rsidRDefault="00724139" w:rsidP="008C6B6F">
      <w:pPr>
        <w:rPr>
          <w:lang w:val="fr-CA"/>
        </w:rPr>
      </w:pPr>
      <w:r w:rsidRPr="00C01BDF">
        <w:rPr>
          <w:lang w:val="es-US"/>
        </w:rPr>
        <w:lastRenderedPageBreak/>
        <w:t>FALSO: Los comentarios de Paul sobre las empleadas son un problema serio y demuestran su desprecio por las mujeres en el trabajo. Paul está obligado a ser ejemplo de comportamiento apropiado, y no debe demostrar desprecio por empleados debido a su sexo o a cualquier otra característica protegida. Sharon no debe tener que seguir trabajando para alguien que sabe que siente tanto desprecio por las mujeres, ni las demás empleadas deben tener que seguir trabajando para un supervisor como él. La gerencia debe estar enterada de esto, incluso si los demás empleados no lo saben, y Paul debe ser objeto de medidas disciplinarias y, probablemente, removido de su puesto actual.</w:t>
      </w:r>
    </w:p>
    <w:p w14:paraId="0911D4D8" w14:textId="77777777" w:rsidR="00017980" w:rsidRPr="00C01BDF" w:rsidRDefault="00017980" w:rsidP="009A382F">
      <w:pPr>
        <w:pStyle w:val="Heading2"/>
        <w:rPr>
          <w:b w:val="0"/>
          <w:u w:val="none"/>
          <w:lang w:val="fr-CA"/>
        </w:rPr>
      </w:pPr>
    </w:p>
    <w:p w14:paraId="0C1F1F04" w14:textId="77777777" w:rsidR="00F12C88" w:rsidRPr="00C01BDF" w:rsidRDefault="00F12C88" w:rsidP="00F12C88">
      <w:pPr>
        <w:rPr>
          <w:lang w:val="fr-CA"/>
        </w:rPr>
      </w:pPr>
    </w:p>
    <w:p w14:paraId="20F586F1" w14:textId="77777777" w:rsidR="008C6B6F" w:rsidRPr="00C01BDF" w:rsidRDefault="005B7A39" w:rsidP="009A382F">
      <w:pPr>
        <w:pStyle w:val="Heading2"/>
        <w:rPr>
          <w:lang w:val="fr-CA"/>
        </w:rPr>
      </w:pPr>
      <w:bookmarkStart w:id="58" w:name="_Toc393369547"/>
      <w:bookmarkStart w:id="59" w:name="_Toc22643355"/>
      <w:r w:rsidRPr="00C01BDF">
        <w:rPr>
          <w:bCs/>
          <w:lang w:val="es-US"/>
        </w:rPr>
        <w:t>Ejemplo 3: ¿No es trabajo para una mujer?</w:t>
      </w:r>
      <w:bookmarkEnd w:id="58"/>
      <w:bookmarkEnd w:id="59"/>
    </w:p>
    <w:p w14:paraId="06467EA8" w14:textId="77777777" w:rsidR="008C6B6F" w:rsidRPr="00C01BDF" w:rsidRDefault="008C6B6F" w:rsidP="008C6B6F">
      <w:pPr>
        <w:rPr>
          <w:lang w:val="fr-CA"/>
        </w:rPr>
      </w:pPr>
    </w:p>
    <w:p w14:paraId="5975A1DC" w14:textId="77777777" w:rsidR="008C6B6F" w:rsidRPr="00C01BDF" w:rsidRDefault="008C6B6F" w:rsidP="008C6B6F">
      <w:pPr>
        <w:rPr>
          <w:lang w:val="fr-CA"/>
        </w:rPr>
      </w:pPr>
      <w:r w:rsidRPr="00C01BDF">
        <w:rPr>
          <w:lang w:val="es-US"/>
        </w:rPr>
        <w:t xml:space="preserve">Carla trabaja como operadora acreditada de maquinaria pesada. Algunos de sus compañeros hombres creen que es divertido molestarla. Carla a menudo escucha comentarios como "Cuidado, aquí viene la mujer conductora, ¡está loca!" en tono de broma. Además, alguien constantemente pone un cartel escrito a mano en el único sanitario portátil en el lugar de trabajo, que dice "Sólo hombres".    </w:t>
      </w:r>
    </w:p>
    <w:p w14:paraId="10CF62EB" w14:textId="77777777" w:rsidR="008C6B6F" w:rsidRPr="00C01BDF" w:rsidRDefault="008C6B6F" w:rsidP="008C6B6F">
      <w:pPr>
        <w:rPr>
          <w:lang w:val="fr-CA"/>
        </w:rPr>
      </w:pPr>
    </w:p>
    <w:p w14:paraId="7F129DB8" w14:textId="77777777" w:rsidR="009A122D" w:rsidRPr="00C01BDF" w:rsidRDefault="009A122D" w:rsidP="008C6B6F">
      <w:pPr>
        <w:rPr>
          <w:lang w:val="fr-CA"/>
        </w:rPr>
      </w:pPr>
    </w:p>
    <w:p w14:paraId="08399F92" w14:textId="77777777" w:rsidR="008C6B6F" w:rsidRPr="00C01BDF" w:rsidRDefault="008C6B6F" w:rsidP="008C6B6F">
      <w:pPr>
        <w:rPr>
          <w:lang w:val="fr-CA"/>
        </w:rPr>
      </w:pPr>
      <w:r w:rsidRPr="00C01BDF">
        <w:rPr>
          <w:b/>
          <w:bCs/>
          <w:lang w:val="es-US"/>
        </w:rPr>
        <w:t>Pregunta 1.</w:t>
      </w:r>
      <w:r w:rsidRPr="00C01BDF">
        <w:rPr>
          <w:lang w:val="es-US"/>
        </w:rPr>
        <w:t xml:space="preserve"> Las mujeres en trabajos tradicionalmente masculinos deben estar preparadas para las bromas y no tomarse los comentarios muy en serio. ¿Verdadero o falso?</w:t>
      </w:r>
    </w:p>
    <w:p w14:paraId="25AB641B" w14:textId="77777777" w:rsidR="008C6B6F" w:rsidRPr="00C01BDF" w:rsidRDefault="008C6B6F" w:rsidP="008C6B6F">
      <w:pPr>
        <w:rPr>
          <w:lang w:val="fr-CA"/>
        </w:rPr>
      </w:pPr>
    </w:p>
    <w:p w14:paraId="3B2C1EE6" w14:textId="77777777" w:rsidR="008C6B6F" w:rsidRPr="00C01BDF" w:rsidRDefault="00096217" w:rsidP="008C6B6F">
      <w:pPr>
        <w:rPr>
          <w:lang w:val="es-US"/>
        </w:rPr>
      </w:pPr>
      <w:r w:rsidRPr="00C01BDF">
        <w:rPr>
          <w:lang w:val="es-US"/>
        </w:rPr>
        <w:t>FALSO: Que Carla sea objeto de acoso depende en parte de la opinión de Carla sobre la situación; es decir, si a ella le parece que el comportamiento es ofensivo. Sin embargo, si en cualquier momento Carla se siente acosada, tiene derecho a quejarse del comportamiento y exigir que se detenga, sin importar si antes lo ha tolerado sin quejas y durante cuánto tiempo lo ha hecho. Carla siempre puede decir cuándo ya fue suficiente.</w:t>
      </w:r>
      <w:r w:rsidR="00EE6428">
        <w:rPr>
          <w:lang w:val="es-US"/>
        </w:rPr>
        <w:t xml:space="preserve"> Las burlas indeseadas y constantes someten a Carla a términos, condiciones o privilegios laborales inferiores, y no pueden considerarse mínimas o triviales.</w:t>
      </w:r>
    </w:p>
    <w:p w14:paraId="26AA3526" w14:textId="77777777" w:rsidR="008C6B6F" w:rsidRPr="00C01BDF" w:rsidRDefault="008C6B6F" w:rsidP="008C6B6F">
      <w:pPr>
        <w:rPr>
          <w:b/>
          <w:lang w:val="es-US"/>
        </w:rPr>
      </w:pPr>
    </w:p>
    <w:p w14:paraId="6AC5B33E" w14:textId="77777777" w:rsidR="009A122D" w:rsidRPr="00C01BDF" w:rsidRDefault="009A122D" w:rsidP="008C6B6F">
      <w:pPr>
        <w:rPr>
          <w:b/>
          <w:lang w:val="es-US"/>
        </w:rPr>
      </w:pPr>
    </w:p>
    <w:p w14:paraId="3D7A3375" w14:textId="77777777" w:rsidR="008C6B6F" w:rsidRPr="00C01BDF" w:rsidRDefault="008C6B6F" w:rsidP="008C6B6F">
      <w:pPr>
        <w:rPr>
          <w:lang w:val="es-US"/>
        </w:rPr>
      </w:pPr>
      <w:r w:rsidRPr="00C01BDF">
        <w:rPr>
          <w:b/>
          <w:bCs/>
          <w:lang w:val="es-US"/>
        </w:rPr>
        <w:t>Pregunta 2.</w:t>
      </w:r>
      <w:r w:rsidRPr="00C01BDF">
        <w:rPr>
          <w:lang w:val="es-US"/>
        </w:rPr>
        <w:t xml:space="preserve"> Carla no puede quejarse, porque el supervisor de la obra a veces también participa en las bromas, así que no tiene a quién acudir. ¿Verdadero o falso?</w:t>
      </w:r>
    </w:p>
    <w:p w14:paraId="1414D291" w14:textId="77777777" w:rsidR="008C6B6F" w:rsidRPr="00C01BDF" w:rsidRDefault="008C6B6F" w:rsidP="008C6B6F">
      <w:pPr>
        <w:rPr>
          <w:lang w:val="es-US"/>
        </w:rPr>
      </w:pPr>
    </w:p>
    <w:p w14:paraId="7DDECDF4" w14:textId="77777777" w:rsidR="008C6B6F" w:rsidRPr="00C01BDF" w:rsidRDefault="00096217" w:rsidP="008C6B6F">
      <w:pPr>
        <w:rPr>
          <w:lang w:val="fr-CA"/>
        </w:rPr>
      </w:pPr>
      <w:r w:rsidRPr="00C01BDF">
        <w:rPr>
          <w:lang w:val="es-US"/>
        </w:rPr>
        <w:t>FALSO: Carla aún puede quejarse con el supervisor, quien entonces estaría enterado de que el comportamiento molesta a Carla y debe detenerse. De no tomar la queja de Carla en serio, el supervisor cometería una falta grave. Carla también puede quejarse con la persona designada por su empleador para recibir quejas, en lugar de acudir a su supervisor o después de hacerlo. El empleador es responsable de asegurarse de que todos los empleados estén conscientes de sus políticas y procedimientos contra el acoso.</w:t>
      </w:r>
    </w:p>
    <w:p w14:paraId="678FFC34" w14:textId="77777777" w:rsidR="00EF17B8" w:rsidRPr="00C01BDF" w:rsidRDefault="00EF17B8" w:rsidP="00EF17B8">
      <w:pPr>
        <w:rPr>
          <w:lang w:val="fr-CA"/>
        </w:rPr>
      </w:pPr>
    </w:p>
    <w:p w14:paraId="19CB4CC1" w14:textId="77777777" w:rsidR="00096217" w:rsidRPr="00C01BDF" w:rsidRDefault="00096217" w:rsidP="00EF17B8">
      <w:pPr>
        <w:rPr>
          <w:lang w:val="fr-CA"/>
        </w:rPr>
      </w:pPr>
      <w:r w:rsidRPr="00C01BDF">
        <w:rPr>
          <w:lang w:val="es-US"/>
        </w:rPr>
        <w:t xml:space="preserve">-- </w:t>
      </w:r>
    </w:p>
    <w:p w14:paraId="274C573D" w14:textId="77777777" w:rsidR="00096217" w:rsidRPr="00C01BDF" w:rsidRDefault="00096217" w:rsidP="00EF17B8">
      <w:pPr>
        <w:rPr>
          <w:lang w:val="fr-CA"/>
        </w:rPr>
      </w:pPr>
    </w:p>
    <w:p w14:paraId="36BB91CF" w14:textId="77777777" w:rsidR="00EF17B8" w:rsidRPr="00C01BDF" w:rsidRDefault="00EF17B8" w:rsidP="00EF17B8">
      <w:pPr>
        <w:rPr>
          <w:lang w:val="fr-CA"/>
        </w:rPr>
      </w:pPr>
      <w:r w:rsidRPr="00C01BDF">
        <w:rPr>
          <w:lang w:val="es-US"/>
        </w:rPr>
        <w:t>Algunos de los compañeros de Carla tienen una gran oposición a su presencia en una profesión tradicionalmente masculina. Esos compañeros de trabajo le han dicho cosas como: "le estás quitando el trabajo a un hombre que se lo merece", "deberías estar en casa con tus hijo</w:t>
      </w:r>
      <w:r w:rsidR="00CB035A">
        <w:rPr>
          <w:lang w:val="es-US"/>
        </w:rPr>
        <w:t>s</w:t>
      </w:r>
      <w:r w:rsidRPr="00C01BDF">
        <w:rPr>
          <w:lang w:val="es-US"/>
        </w:rPr>
        <w:t>", y "¿qué clase de madre eres?". Además, alguien talló la palabra "perra" en la caja de herramientas de Carla.</w:t>
      </w:r>
    </w:p>
    <w:p w14:paraId="54D57316" w14:textId="77777777" w:rsidR="00EF17B8" w:rsidRPr="00C01BDF" w:rsidRDefault="00EF17B8" w:rsidP="00EF17B8">
      <w:pPr>
        <w:rPr>
          <w:lang w:val="fr-CA"/>
        </w:rPr>
      </w:pPr>
    </w:p>
    <w:p w14:paraId="1BACF85F" w14:textId="77777777" w:rsidR="009A122D" w:rsidRPr="00C01BDF" w:rsidRDefault="009A122D" w:rsidP="00EF17B8">
      <w:pPr>
        <w:rPr>
          <w:lang w:val="fr-CA"/>
        </w:rPr>
      </w:pPr>
    </w:p>
    <w:p w14:paraId="55C12522" w14:textId="77777777" w:rsidR="00EF17B8" w:rsidRPr="00C01BDF" w:rsidRDefault="00EF17B8" w:rsidP="00EF17B8">
      <w:pPr>
        <w:rPr>
          <w:lang w:val="fr-CA"/>
        </w:rPr>
      </w:pPr>
      <w:r w:rsidRPr="00C01BDF">
        <w:rPr>
          <w:b/>
          <w:bCs/>
          <w:lang w:val="es-US"/>
        </w:rPr>
        <w:t>Pregunta 3.</w:t>
      </w:r>
      <w:r w:rsidRPr="00C01BDF">
        <w:rPr>
          <w:lang w:val="es-US"/>
        </w:rPr>
        <w:t xml:space="preserve"> Estas conductas, aunque groseras, no constituyen acoso sexual porque no son de naturaleza sexual. ¿Verdadero o falso?</w:t>
      </w:r>
    </w:p>
    <w:p w14:paraId="6DBA7446" w14:textId="77777777" w:rsidR="00EF17B8" w:rsidRPr="00C01BDF" w:rsidRDefault="00EF17B8" w:rsidP="00EF17B8">
      <w:pPr>
        <w:rPr>
          <w:lang w:val="fr-CA"/>
        </w:rPr>
      </w:pPr>
    </w:p>
    <w:p w14:paraId="250B82FD" w14:textId="77777777" w:rsidR="00EF17B8" w:rsidRPr="00C01BDF" w:rsidRDefault="001A06C7" w:rsidP="00EF17B8">
      <w:pPr>
        <w:rPr>
          <w:lang w:val="fr-CA"/>
        </w:rPr>
      </w:pPr>
      <w:r w:rsidRPr="00C01BDF">
        <w:rPr>
          <w:lang w:val="es-US"/>
        </w:rPr>
        <w:t xml:space="preserve">FALSO: Los comportamientos son dirigidos a ella porque es mujer, y parecen tener la intención de intimidarla para que deje su empleo. Aunque no es de naturaleza sexual, el acoso se debe a su sexo y creará un ambiente laboral hostil.  </w:t>
      </w:r>
    </w:p>
    <w:p w14:paraId="45ACEA91" w14:textId="77777777" w:rsidR="001A06C7" w:rsidRPr="00C01BDF" w:rsidRDefault="001A06C7" w:rsidP="006E5A57">
      <w:pPr>
        <w:rPr>
          <w:lang w:val="fr-CA"/>
        </w:rPr>
      </w:pPr>
    </w:p>
    <w:p w14:paraId="15AFA188" w14:textId="77777777" w:rsidR="00EF17B8" w:rsidRPr="00C01BDF" w:rsidRDefault="001A06C7" w:rsidP="006E5A57">
      <w:pPr>
        <w:rPr>
          <w:lang w:val="fr-CA"/>
        </w:rPr>
      </w:pPr>
      <w:r w:rsidRPr="00C01BDF">
        <w:rPr>
          <w:lang w:val="es-US"/>
        </w:rPr>
        <w:t>--</w:t>
      </w:r>
    </w:p>
    <w:p w14:paraId="0DD4A49E" w14:textId="77777777" w:rsidR="001A06C7" w:rsidRPr="00C01BDF" w:rsidRDefault="001A06C7" w:rsidP="006E5A57">
      <w:pPr>
        <w:rPr>
          <w:lang w:val="fr-CA"/>
        </w:rPr>
      </w:pPr>
    </w:p>
    <w:p w14:paraId="31BBFC71" w14:textId="77777777" w:rsidR="00EF17B8" w:rsidRPr="00C01BDF" w:rsidRDefault="00EF17B8" w:rsidP="00EF17B8">
      <w:pPr>
        <w:rPr>
          <w:lang w:val="es-US"/>
        </w:rPr>
      </w:pPr>
      <w:r w:rsidRPr="00C01BDF">
        <w:rPr>
          <w:lang w:val="es-US"/>
        </w:rPr>
        <w:t>Carla se quejas por las bromas y otras conductas, y se realiza una investigación. No puede determinarse quién talló la caja de herramientas de Carla. Se ordena a sus compañeros de trabajo que abandonen sus conductas o enfrentarán medidas disciplinarias. El supervisor habla con Carla y le pide que acuda con él de inmediato si tiene más problemas. Carla después descubre que alguien ha orinado en su caja de herramientas.</w:t>
      </w:r>
    </w:p>
    <w:p w14:paraId="13D059FD" w14:textId="77777777" w:rsidR="009A122D" w:rsidRPr="00C01BDF" w:rsidRDefault="009A122D" w:rsidP="00EF17B8">
      <w:pPr>
        <w:rPr>
          <w:lang w:val="es-US"/>
        </w:rPr>
      </w:pPr>
    </w:p>
    <w:p w14:paraId="3B18F7B5" w14:textId="77777777" w:rsidR="009A122D" w:rsidRPr="00C01BDF" w:rsidRDefault="009A122D" w:rsidP="00EF17B8">
      <w:pPr>
        <w:rPr>
          <w:lang w:val="es-US"/>
        </w:rPr>
      </w:pPr>
    </w:p>
    <w:p w14:paraId="47E3A874" w14:textId="77777777" w:rsidR="00EF17B8" w:rsidRPr="00C01BDF" w:rsidRDefault="00EF17B8" w:rsidP="00EF17B8">
      <w:pPr>
        <w:rPr>
          <w:lang w:val="es-US"/>
        </w:rPr>
      </w:pPr>
      <w:r w:rsidRPr="00C01BDF">
        <w:rPr>
          <w:b/>
          <w:bCs/>
          <w:lang w:val="es-US"/>
        </w:rPr>
        <w:t>Pregunta 4.</w:t>
      </w:r>
      <w:r w:rsidRPr="00C01BDF">
        <w:rPr>
          <w:lang w:val="es-US"/>
        </w:rPr>
        <w:t xml:space="preserve"> No hay nada que Carla pueda hacer, porque no puede demostrar quién orinó en su caja de herramientas. ¿Verdadero o falso? </w:t>
      </w:r>
    </w:p>
    <w:p w14:paraId="03C251D8" w14:textId="77777777" w:rsidR="002E0A5E" w:rsidRPr="00C01BDF" w:rsidRDefault="002E0A5E" w:rsidP="00EF17B8">
      <w:pPr>
        <w:rPr>
          <w:lang w:val="es-US"/>
        </w:rPr>
      </w:pPr>
    </w:p>
    <w:p w14:paraId="50CA8DEE" w14:textId="77777777" w:rsidR="002E0A5E" w:rsidRPr="00C01BDF" w:rsidRDefault="001A06C7" w:rsidP="002E0A5E">
      <w:pPr>
        <w:rPr>
          <w:lang w:val="es-US"/>
        </w:rPr>
      </w:pPr>
      <w:r w:rsidRPr="00C01BDF">
        <w:rPr>
          <w:lang w:val="es-US"/>
        </w:rPr>
        <w:t>FALSO: Carla debe hablar con su supervisor de inmediato, o comunicarse con otra persona designada por su empleador para recibir directamente las quejas. Aunque la situación se ha vuelto muy difícil, es responsabilidad del empleador apoyar a Carla y buscar una solución. Debe emprenderse una investigación adecuada de inmediato, y después deben aplicarse medidas correctivas.</w:t>
      </w:r>
    </w:p>
    <w:p w14:paraId="05B3C1BA" w14:textId="77777777" w:rsidR="002E0A5E" w:rsidRPr="00C01BDF" w:rsidRDefault="002E0A5E" w:rsidP="00EF17B8">
      <w:pPr>
        <w:rPr>
          <w:lang w:val="es-US"/>
        </w:rPr>
      </w:pPr>
    </w:p>
    <w:p w14:paraId="5C1B9D03" w14:textId="77777777" w:rsidR="00D12C14" w:rsidRPr="00C01BDF" w:rsidRDefault="00D12C14" w:rsidP="00EF17B8">
      <w:pPr>
        <w:rPr>
          <w:lang w:val="es-US"/>
        </w:rPr>
      </w:pPr>
    </w:p>
    <w:p w14:paraId="2A636EE2" w14:textId="77777777" w:rsidR="00D12C14" w:rsidRPr="00C01BDF" w:rsidRDefault="00292D60" w:rsidP="009A382F">
      <w:pPr>
        <w:pStyle w:val="Heading2"/>
        <w:rPr>
          <w:lang w:val="es-US"/>
        </w:rPr>
      </w:pPr>
      <w:bookmarkStart w:id="60" w:name="_Toc393369548"/>
      <w:bookmarkStart w:id="61" w:name="_Toc22643356"/>
      <w:r w:rsidRPr="00C01BDF">
        <w:rPr>
          <w:bCs/>
          <w:lang w:val="es-US"/>
        </w:rPr>
        <w:t>Ejemplo 4: Demasiada cercanía</w:t>
      </w:r>
      <w:bookmarkEnd w:id="60"/>
      <w:bookmarkEnd w:id="61"/>
    </w:p>
    <w:p w14:paraId="43A19211" w14:textId="77777777" w:rsidR="00D12C14" w:rsidRPr="00C01BDF" w:rsidRDefault="00D12C14" w:rsidP="00D12C14">
      <w:pPr>
        <w:rPr>
          <w:lang w:val="es-US"/>
        </w:rPr>
      </w:pPr>
    </w:p>
    <w:p w14:paraId="286D7855" w14:textId="77777777" w:rsidR="00D12C14" w:rsidRPr="00C01BDF" w:rsidRDefault="00D12C14" w:rsidP="00D12C14">
      <w:pPr>
        <w:rPr>
          <w:lang w:val="es-US"/>
        </w:rPr>
      </w:pPr>
      <w:r w:rsidRPr="00C01BDF">
        <w:rPr>
          <w:lang w:val="es-US"/>
        </w:rPr>
        <w:t>Keisha ha notado que su nueva jefa, Sarah, se inclina extremadamente cerca de ella cuando revisan los informes que ella prepara. Le toca la mano y el hombro con frecuencia cuando hablan del trabajo. Keisha trata de alejarse de ella en estas situaciones, pero ella no parece entender el mensaje.</w:t>
      </w:r>
    </w:p>
    <w:p w14:paraId="0AAE2CC6" w14:textId="77777777" w:rsidR="00D12C14" w:rsidRPr="00C01BDF" w:rsidRDefault="00D12C14" w:rsidP="00D12C14">
      <w:pPr>
        <w:rPr>
          <w:lang w:val="es-US"/>
        </w:rPr>
      </w:pPr>
    </w:p>
    <w:p w14:paraId="56F85DE1" w14:textId="77777777" w:rsidR="009A122D" w:rsidRPr="00C01BDF" w:rsidRDefault="009A122D" w:rsidP="00D12C14">
      <w:pPr>
        <w:rPr>
          <w:lang w:val="es-US"/>
        </w:rPr>
      </w:pPr>
    </w:p>
    <w:p w14:paraId="11365230" w14:textId="77777777" w:rsidR="00D12C14" w:rsidRPr="00C01BDF" w:rsidRDefault="00D12C14" w:rsidP="00D12C14">
      <w:pPr>
        <w:rPr>
          <w:lang w:val="fr-CA"/>
        </w:rPr>
      </w:pPr>
      <w:r w:rsidRPr="00C01BDF">
        <w:rPr>
          <w:b/>
          <w:bCs/>
          <w:lang w:val="es-US"/>
        </w:rPr>
        <w:t>Pregunta 1.</w:t>
      </w:r>
      <w:r w:rsidRPr="00C01BDF">
        <w:rPr>
          <w:lang w:val="es-US"/>
        </w:rPr>
        <w:t xml:space="preserve"> Keisha simplemente debe ignorar el comportamiento de Sarah. ¿Verdadero o falso?</w:t>
      </w:r>
    </w:p>
    <w:p w14:paraId="6BFBBFEB" w14:textId="77777777" w:rsidR="00D12C14" w:rsidRPr="00C01BDF" w:rsidRDefault="00D12C14" w:rsidP="00D12C14">
      <w:pPr>
        <w:rPr>
          <w:lang w:val="fr-CA"/>
        </w:rPr>
      </w:pPr>
    </w:p>
    <w:p w14:paraId="33FE9B53" w14:textId="77777777" w:rsidR="00D12C14" w:rsidRPr="00C01BDF" w:rsidRDefault="00123CEE" w:rsidP="00D12C14">
      <w:pPr>
        <w:rPr>
          <w:lang w:val="fr-CA"/>
        </w:rPr>
      </w:pPr>
      <w:r w:rsidRPr="00C01BDF">
        <w:rPr>
          <w:lang w:val="es-US"/>
        </w:rPr>
        <w:t>FALSO: Si Keisha se siente incómoda con el comportamiento de Sarah, tiene opciones. Si siente que puede hacerlo sin problemas, debe pedirle a Sarah que por favor se aleje porque la cercanía y el contacto le resultan incómodos. Otra opción es quejarse directamente con una persona designada por su empleador para recibir quejas, quien hablará con Sarah.</w:t>
      </w:r>
      <w:r w:rsidR="00EE6428">
        <w:rPr>
          <w:lang w:val="es-US"/>
        </w:rPr>
        <w:t xml:space="preserve"> </w:t>
      </w:r>
      <w:r w:rsidRPr="00C01BDF">
        <w:rPr>
          <w:lang w:val="es-US"/>
        </w:rPr>
        <w:t>No existe un motivo válido para que Sarah se comporte así.</w:t>
      </w:r>
    </w:p>
    <w:p w14:paraId="499989DB" w14:textId="77777777" w:rsidR="00D12C14" w:rsidRPr="00C01BDF" w:rsidRDefault="00D12C14" w:rsidP="00EF17B8">
      <w:pPr>
        <w:rPr>
          <w:lang w:val="fr-CA"/>
        </w:rPr>
      </w:pPr>
    </w:p>
    <w:p w14:paraId="224A7412" w14:textId="77777777" w:rsidR="00123CEE" w:rsidRPr="00C01BDF" w:rsidRDefault="00123CEE" w:rsidP="00EF17B8">
      <w:pPr>
        <w:rPr>
          <w:lang w:val="fr-CA"/>
        </w:rPr>
      </w:pPr>
      <w:r w:rsidRPr="00C01BDF">
        <w:rPr>
          <w:lang w:val="es-US"/>
        </w:rPr>
        <w:t>--</w:t>
      </w:r>
    </w:p>
    <w:p w14:paraId="1D53A464" w14:textId="77777777" w:rsidR="00123CEE" w:rsidRPr="00C01BDF" w:rsidRDefault="00123CEE" w:rsidP="00EF17B8">
      <w:pPr>
        <w:rPr>
          <w:lang w:val="fr-CA"/>
        </w:rPr>
      </w:pPr>
    </w:p>
    <w:p w14:paraId="2CD65F9B" w14:textId="77777777" w:rsidR="00D12C14" w:rsidRPr="00C01BDF" w:rsidRDefault="00D12C14" w:rsidP="00D12C14">
      <w:pPr>
        <w:rPr>
          <w:lang w:val="fr-CA"/>
        </w:rPr>
      </w:pPr>
      <w:r w:rsidRPr="00C01BDF">
        <w:rPr>
          <w:lang w:val="es-US"/>
        </w:rPr>
        <w:t>Antes de que Keisha pueda presentar una queja, Sarah roza su espalda en la sala de conferencias antes de una reunión. Empieza a sentirse muy molesta, pero aún no se decide a hacer algo al respecto. Después Sarah "atrapa" a Keisha en su oficina después de que terminan de hablar del trabajo, al colocarse entre ella y la puerta de la pequeña oficina. Keisha no sabe qué hacer, así que la esquiva para salir. Mientras lo hace, Sarah pone la mano sobre el seno de Keisha.</w:t>
      </w:r>
    </w:p>
    <w:p w14:paraId="371E7787" w14:textId="77777777" w:rsidR="00D12C14" w:rsidRPr="00C01BDF" w:rsidRDefault="00D12C14" w:rsidP="00D12C14">
      <w:pPr>
        <w:rPr>
          <w:lang w:val="fr-CA"/>
        </w:rPr>
      </w:pPr>
    </w:p>
    <w:p w14:paraId="26DC550E" w14:textId="77777777" w:rsidR="009A122D" w:rsidRPr="00C01BDF" w:rsidRDefault="009A122D" w:rsidP="00D12C14">
      <w:pPr>
        <w:rPr>
          <w:lang w:val="fr-CA"/>
        </w:rPr>
      </w:pPr>
    </w:p>
    <w:p w14:paraId="6DB7B9D9" w14:textId="77777777" w:rsidR="00D12C14" w:rsidRPr="00C01BDF" w:rsidRDefault="00D12C14" w:rsidP="00D12C14">
      <w:pPr>
        <w:rPr>
          <w:lang w:val="es-US"/>
        </w:rPr>
      </w:pPr>
      <w:r w:rsidRPr="00C01BDF">
        <w:rPr>
          <w:b/>
          <w:bCs/>
          <w:lang w:val="es-US"/>
        </w:rPr>
        <w:t>Pregunta 2.</w:t>
      </w:r>
      <w:r w:rsidRPr="00C01BDF">
        <w:rPr>
          <w:lang w:val="es-US"/>
        </w:rPr>
        <w:t xml:space="preserve"> Cuando Sarah rozó el cuerpo de Keisha en la sala de conferencias pudo haber sido un accidente, y no es un motivo adicional para que Keisha presente una queja sobre Sarah. ¿Verdadero o falso?</w:t>
      </w:r>
    </w:p>
    <w:p w14:paraId="3C61A9C7" w14:textId="77777777" w:rsidR="00D12C14" w:rsidRPr="00C01BDF" w:rsidRDefault="00D12C14" w:rsidP="00D12C14">
      <w:pPr>
        <w:rPr>
          <w:lang w:val="es-US"/>
        </w:rPr>
      </w:pPr>
    </w:p>
    <w:p w14:paraId="09BAF929" w14:textId="77777777" w:rsidR="00D12C14" w:rsidRPr="00C01BDF" w:rsidRDefault="00302D8D" w:rsidP="00D12C14">
      <w:pPr>
        <w:rPr>
          <w:lang w:val="fr-CA"/>
        </w:rPr>
      </w:pPr>
      <w:r w:rsidRPr="00C01BDF">
        <w:rPr>
          <w:lang w:val="es-US"/>
        </w:rPr>
        <w:t>FALSO: Sarah ahora está mostrando un patrón de conducta cada vez más grave. Considerando su patrón de comportamiento de "demasiada cercanía" y "contacto", es poco probable que esto fuera accidental. Incluso desde antes de ser "atrapada" en la oficina de Sarah, Keisha debió haber reportado todos los comportamientos previos que la hicieron sentir incómoda.</w:t>
      </w:r>
    </w:p>
    <w:p w14:paraId="64F54068" w14:textId="77777777" w:rsidR="00995080" w:rsidRPr="00C01BDF" w:rsidRDefault="00995080" w:rsidP="00995080">
      <w:pPr>
        <w:rPr>
          <w:b/>
          <w:lang w:val="fr-CA"/>
        </w:rPr>
      </w:pPr>
    </w:p>
    <w:p w14:paraId="2FB4BD8F" w14:textId="77777777" w:rsidR="009A122D" w:rsidRPr="00C01BDF" w:rsidRDefault="009A122D" w:rsidP="00995080">
      <w:pPr>
        <w:rPr>
          <w:b/>
          <w:lang w:val="fr-CA"/>
        </w:rPr>
      </w:pPr>
    </w:p>
    <w:p w14:paraId="43D8E061" w14:textId="77777777" w:rsidR="00995080" w:rsidRPr="00C01BDF" w:rsidRDefault="00995080" w:rsidP="00995080">
      <w:pPr>
        <w:rPr>
          <w:lang w:val="es-US"/>
        </w:rPr>
      </w:pPr>
      <w:r w:rsidRPr="00C01BDF">
        <w:rPr>
          <w:b/>
          <w:bCs/>
          <w:lang w:val="es-US"/>
        </w:rPr>
        <w:t>Pregunta 3.</w:t>
      </w:r>
      <w:r w:rsidRPr="00C01BDF">
        <w:rPr>
          <w:lang w:val="es-US"/>
        </w:rPr>
        <w:t xml:space="preserve"> El contacto de Sarah con el seno de Keisha es inapropiado, pero probablemente no sea acoso ilegal porque sólo ocurrió una vez. ¿Verdadero o falso?</w:t>
      </w:r>
    </w:p>
    <w:p w14:paraId="7224C360" w14:textId="77777777" w:rsidR="00995080" w:rsidRPr="00C01BDF" w:rsidRDefault="00995080" w:rsidP="00995080">
      <w:pPr>
        <w:rPr>
          <w:lang w:val="es-US"/>
        </w:rPr>
      </w:pPr>
    </w:p>
    <w:p w14:paraId="0768276D" w14:textId="77777777" w:rsidR="00017980" w:rsidRPr="00C01BDF" w:rsidRDefault="00017980" w:rsidP="00017980">
      <w:pPr>
        <w:rPr>
          <w:lang w:val="es-US"/>
        </w:rPr>
      </w:pPr>
      <w:r w:rsidRPr="00C01BDF">
        <w:rPr>
          <w:lang w:val="es-US"/>
        </w:rPr>
        <w:t>FALSO: Cualquier tipo de contacto sexual es muy grav</w:t>
      </w:r>
      <w:r w:rsidR="00EE6428">
        <w:rPr>
          <w:lang w:val="es-US"/>
        </w:rPr>
        <w:t>e</w:t>
      </w:r>
      <w:r w:rsidRPr="00C01BDF">
        <w:rPr>
          <w:lang w:val="es-US"/>
        </w:rPr>
        <w:t>. Keisha debe reportarlo de inmediato sin esperar a que se repita. Sarah estaría sujeta a medidas disciplinarias formales, que podrían llegar al despido.</w:t>
      </w:r>
    </w:p>
    <w:p w14:paraId="41BD234A" w14:textId="77777777" w:rsidR="00701112" w:rsidRPr="00C01BDF" w:rsidRDefault="00701112" w:rsidP="00017980">
      <w:pPr>
        <w:rPr>
          <w:lang w:val="es-US"/>
        </w:rPr>
      </w:pPr>
    </w:p>
    <w:p w14:paraId="0FFFAB8C" w14:textId="77777777" w:rsidR="00454DC3" w:rsidRPr="00C01BDF" w:rsidRDefault="00292D60" w:rsidP="009A382F">
      <w:pPr>
        <w:pStyle w:val="Heading2"/>
        <w:rPr>
          <w:lang w:val="fr-CA"/>
        </w:rPr>
      </w:pPr>
      <w:bookmarkStart w:id="62" w:name="_Toc393369549"/>
      <w:bookmarkStart w:id="63" w:name="_Toc22643357"/>
      <w:r w:rsidRPr="00C01BDF">
        <w:rPr>
          <w:bCs/>
          <w:lang w:val="es-US"/>
        </w:rPr>
        <w:t>Ejemplo 5: Un intercambio desagradable</w:t>
      </w:r>
      <w:bookmarkEnd w:id="62"/>
      <w:bookmarkEnd w:id="63"/>
    </w:p>
    <w:p w14:paraId="5E64CF48" w14:textId="77777777" w:rsidR="00454DC3" w:rsidRPr="00C01BDF" w:rsidRDefault="00454DC3" w:rsidP="00454DC3">
      <w:pPr>
        <w:rPr>
          <w:lang w:val="fr-CA"/>
        </w:rPr>
      </w:pPr>
    </w:p>
    <w:p w14:paraId="5C70EA8D" w14:textId="77777777" w:rsidR="00454DC3" w:rsidRPr="00C01BDF" w:rsidRDefault="00454DC3" w:rsidP="00454DC3">
      <w:pPr>
        <w:rPr>
          <w:lang w:val="fr-CA"/>
        </w:rPr>
      </w:pPr>
      <w:r w:rsidRPr="00C01BDF">
        <w:rPr>
          <w:lang w:val="es-US"/>
        </w:rPr>
        <w:t>El siguiente escenario explicará muchos aspectos del acoso sexual "quid pro quo".</w:t>
      </w:r>
    </w:p>
    <w:p w14:paraId="72E3048D" w14:textId="77777777" w:rsidR="00454DC3" w:rsidRPr="00C01BDF" w:rsidRDefault="00454DC3" w:rsidP="00454DC3">
      <w:pPr>
        <w:rPr>
          <w:lang w:val="fr-CA"/>
        </w:rPr>
      </w:pPr>
    </w:p>
    <w:p w14:paraId="0A32938E" w14:textId="77777777" w:rsidR="00454DC3" w:rsidRPr="00C01BDF" w:rsidRDefault="00454DC3" w:rsidP="00454DC3">
      <w:pPr>
        <w:rPr>
          <w:lang w:val="sv-SE"/>
        </w:rPr>
      </w:pPr>
      <w:r w:rsidRPr="00C01BDF">
        <w:rPr>
          <w:lang w:val="es-US"/>
        </w:rPr>
        <w:t xml:space="preserve">Tatiana espera un ascenso a un puesto que sabe que pronto estará vacante. Sabe que su jefe, David, participará en la decisión de quién será ascendido. Ella le dice a David que solicitará el puesto y que está muy interesada en recibir el ascenso. David dice: "Ya veremos. Muchas otras personas estarán interesadas en el puesto".  </w:t>
      </w:r>
    </w:p>
    <w:p w14:paraId="51536BA7" w14:textId="77777777" w:rsidR="00454DC3" w:rsidRPr="00C01BDF" w:rsidRDefault="00454DC3" w:rsidP="00454DC3">
      <w:pPr>
        <w:rPr>
          <w:lang w:val="sv-SE"/>
        </w:rPr>
      </w:pPr>
    </w:p>
    <w:p w14:paraId="0855C0EF" w14:textId="77777777" w:rsidR="00454DC3" w:rsidRPr="00C01BDF" w:rsidRDefault="00454DC3" w:rsidP="00454DC3">
      <w:pPr>
        <w:rPr>
          <w:lang w:val="fr-CA"/>
        </w:rPr>
      </w:pPr>
      <w:r w:rsidRPr="00C01BDF">
        <w:rPr>
          <w:lang w:val="es-US"/>
        </w:rPr>
        <w:t>Una semana después, Tatiana y David viajan juntos por negocios y deben pasar la noche en un hotel. Durante la cena, David le dice a Tatiana que espera poder ascenderla, porque siempre le ha gustado trabajar con ella. Le dice que otros candidatos "se ven mejor en el papel", pero que ella es la que él prefiere. Le dice que puede "mover algunas palancas" para conseguirle el trabajo, y Tatiana le agradece a David. Después, David sugiere que vayan a su habitación de hotel para "tomar unas bebidas y relajarse". Tatiana rechaza su "oferta".</w:t>
      </w:r>
    </w:p>
    <w:p w14:paraId="5CD74D71" w14:textId="77777777" w:rsidR="00454DC3" w:rsidRPr="00C01BDF" w:rsidRDefault="00454DC3" w:rsidP="00454DC3">
      <w:pPr>
        <w:rPr>
          <w:lang w:val="fr-CA"/>
        </w:rPr>
      </w:pPr>
    </w:p>
    <w:p w14:paraId="4AC2BFDE" w14:textId="77777777" w:rsidR="009A122D" w:rsidRPr="00C01BDF" w:rsidRDefault="009A122D" w:rsidP="00454DC3">
      <w:pPr>
        <w:rPr>
          <w:lang w:val="fr-CA"/>
        </w:rPr>
      </w:pPr>
    </w:p>
    <w:p w14:paraId="2C477CFE" w14:textId="77777777" w:rsidR="00454DC3" w:rsidRPr="00C01BDF" w:rsidRDefault="00454DC3" w:rsidP="00454DC3">
      <w:pPr>
        <w:rPr>
          <w:lang w:val="es-US"/>
        </w:rPr>
      </w:pPr>
      <w:r w:rsidRPr="00C01BDF">
        <w:rPr>
          <w:b/>
          <w:bCs/>
          <w:lang w:val="es-US"/>
        </w:rPr>
        <w:t>Pregunta 1.</w:t>
      </w:r>
      <w:r w:rsidRPr="00C01BDF">
        <w:rPr>
          <w:lang w:val="es-US"/>
        </w:rPr>
        <w:t xml:space="preserve"> El comportamiento de David podría constituir acoso de Tatiana. ¿Verdadero o falso?</w:t>
      </w:r>
    </w:p>
    <w:p w14:paraId="4D92F1D7" w14:textId="77777777" w:rsidR="00454DC3" w:rsidRPr="00C01BDF" w:rsidRDefault="00454DC3" w:rsidP="00454DC3">
      <w:pPr>
        <w:rPr>
          <w:lang w:val="es-US"/>
        </w:rPr>
      </w:pPr>
    </w:p>
    <w:p w14:paraId="1954AF95" w14:textId="77777777" w:rsidR="00454DC3" w:rsidRPr="00C01BDF" w:rsidRDefault="00D03F2A" w:rsidP="00454DC3">
      <w:pPr>
        <w:rPr>
          <w:lang w:val="fr-CA"/>
        </w:rPr>
      </w:pPr>
      <w:r w:rsidRPr="00C01BDF">
        <w:rPr>
          <w:lang w:val="es-US"/>
        </w:rPr>
        <w:t>VERDADERO: El comportamiento de David como jefe de Tatiana es inapropiado, y Tatiana no debería dudar en reportarlo si la hizo sentir incómoda. Es irrelevante que el comportamiento haya ocurrido fuera del lugar de trabajo. Su relación es la de jefe y subordinada, y todas sus interacciones tenderán a afectar el lugar de trabajo.</w:t>
      </w:r>
    </w:p>
    <w:p w14:paraId="60E09EE0" w14:textId="77777777" w:rsidR="006F2428" w:rsidRPr="00C01BDF" w:rsidRDefault="006F2428" w:rsidP="00454DC3">
      <w:pPr>
        <w:rPr>
          <w:lang w:val="fr-CA"/>
        </w:rPr>
      </w:pPr>
    </w:p>
    <w:p w14:paraId="243BD69C" w14:textId="77777777" w:rsidR="00454DC3" w:rsidRPr="00C01BDF" w:rsidRDefault="00454DC3" w:rsidP="00454DC3">
      <w:pPr>
        <w:rPr>
          <w:lang w:val="fr-CA"/>
        </w:rPr>
      </w:pPr>
      <w:r w:rsidRPr="00C01BDF">
        <w:rPr>
          <w:lang w:val="es-US"/>
        </w:rPr>
        <w:t xml:space="preserve">El comportamiento de David hasta este momento puede o no constituir acoso "quid pro quo"; David no ha amenazado que si Tatiana lo rechaza manejará su ascenso de diferente manera. Sin embargo, su oferta de "mover palancas" seguida por su petición de ir a su habitación de hotel para beber y relajarse podría considerarse como una coacción potencial. Ciertamente, si David persiste en sus avances, incluso si nunca hace ni cumple alguna amenaza o promesa sobre beneficios laborales, esto podría crear un ambiente hostil para Tatiana, por el que el empleador podría tener una responsabilidad estricta dado que David es </w:t>
      </w:r>
      <w:r w:rsidR="00EE6428">
        <w:rPr>
          <w:lang w:val="es-US"/>
        </w:rPr>
        <w:t>su supervisor</w:t>
      </w:r>
      <w:r w:rsidRPr="00C01BDF">
        <w:rPr>
          <w:lang w:val="es-US"/>
        </w:rPr>
        <w:t>.</w:t>
      </w:r>
    </w:p>
    <w:p w14:paraId="26A4F358" w14:textId="77777777" w:rsidR="00EA7933" w:rsidRPr="00C01BDF" w:rsidRDefault="00EA7933" w:rsidP="00EA7933">
      <w:pPr>
        <w:rPr>
          <w:lang w:val="fr-CA"/>
        </w:rPr>
      </w:pPr>
    </w:p>
    <w:p w14:paraId="21183430" w14:textId="77777777" w:rsidR="006F2428" w:rsidRPr="00C01BDF" w:rsidRDefault="006F2428" w:rsidP="00EA7933">
      <w:pPr>
        <w:rPr>
          <w:lang w:val="fr-CA"/>
        </w:rPr>
      </w:pPr>
      <w:r w:rsidRPr="00C01BDF">
        <w:rPr>
          <w:lang w:val="es-US"/>
        </w:rPr>
        <w:t>--</w:t>
      </w:r>
    </w:p>
    <w:p w14:paraId="3896D846" w14:textId="77777777" w:rsidR="006F2428" w:rsidRPr="00C01BDF" w:rsidRDefault="006F2428" w:rsidP="00EA7933">
      <w:pPr>
        <w:rPr>
          <w:lang w:val="fr-CA"/>
        </w:rPr>
      </w:pPr>
    </w:p>
    <w:p w14:paraId="0DF3D02C" w14:textId="77777777" w:rsidR="00EA7933" w:rsidRPr="00C01BDF" w:rsidRDefault="00EA7933" w:rsidP="00EA7933">
      <w:pPr>
        <w:rPr>
          <w:lang w:val="fr-CA"/>
        </w:rPr>
      </w:pPr>
      <w:r w:rsidRPr="00C01BDF">
        <w:rPr>
          <w:lang w:val="es-US"/>
        </w:rPr>
        <w:t xml:space="preserve">Después de regresar del viaje, Tatiana le pregunta a David si sabe cuándo se publicará el empleo para poder solicitarlo. Él dice que no está seguro, pero que aún hay tiempo para que ella haga que </w:t>
      </w:r>
      <w:r w:rsidRPr="00C01BDF">
        <w:rPr>
          <w:lang w:val="es-US"/>
        </w:rPr>
        <w:lastRenderedPageBreak/>
        <w:t>"valga la pena" mover sus palancas. Entonces él pregunta: "¿Qué tal si vamos a cenar este viernes y luego vamos a mi casa?".</w:t>
      </w:r>
    </w:p>
    <w:p w14:paraId="5D85DA2F" w14:textId="77777777" w:rsidR="00EA7933" w:rsidRPr="00C01BDF" w:rsidRDefault="00EA7933" w:rsidP="00EA7933">
      <w:pPr>
        <w:rPr>
          <w:lang w:val="fr-CA"/>
        </w:rPr>
      </w:pPr>
    </w:p>
    <w:p w14:paraId="731031BC" w14:textId="77777777" w:rsidR="009A122D" w:rsidRPr="00C01BDF" w:rsidRDefault="009A122D" w:rsidP="00EA7933">
      <w:pPr>
        <w:rPr>
          <w:lang w:val="fr-CA"/>
        </w:rPr>
      </w:pPr>
    </w:p>
    <w:p w14:paraId="4F50F261" w14:textId="77777777" w:rsidR="00EF1531" w:rsidRPr="00C01BDF" w:rsidRDefault="00EA7933" w:rsidP="00EA7933">
      <w:pPr>
        <w:rPr>
          <w:lang w:val="fr-CA"/>
        </w:rPr>
      </w:pPr>
      <w:r w:rsidRPr="00C01BDF">
        <w:rPr>
          <w:b/>
          <w:bCs/>
          <w:lang w:val="es-US"/>
        </w:rPr>
        <w:t>Pregunta 2.</w:t>
      </w:r>
      <w:r w:rsidRPr="00C01BDF">
        <w:rPr>
          <w:lang w:val="es-US"/>
        </w:rPr>
        <w:t xml:space="preserve"> David ha cometido acoso sexual. ¿Verdadero o falso?</w:t>
      </w:r>
    </w:p>
    <w:p w14:paraId="6F6F6175" w14:textId="77777777" w:rsidR="00EA7933" w:rsidRPr="00C01BDF" w:rsidRDefault="00EA7933" w:rsidP="00EA7933">
      <w:pPr>
        <w:rPr>
          <w:lang w:val="fr-CA"/>
        </w:rPr>
      </w:pPr>
    </w:p>
    <w:p w14:paraId="1EFAA6C3" w14:textId="77777777" w:rsidR="00EA7933" w:rsidRPr="00C01BDF" w:rsidRDefault="006161C1" w:rsidP="00EA7933">
      <w:pPr>
        <w:rPr>
          <w:lang w:val="fr-CA"/>
        </w:rPr>
      </w:pPr>
      <w:r w:rsidRPr="00C01BDF">
        <w:rPr>
          <w:lang w:val="es-US"/>
        </w:rPr>
        <w:t>VERDADERO: Ahora es evidente que David se ofreció a ayudarle a Tatiana con su ascenso a cambio de favores sexuales</w:t>
      </w:r>
    </w:p>
    <w:p w14:paraId="10DC57FE" w14:textId="77777777" w:rsidR="008B1C00" w:rsidRPr="00C01BDF" w:rsidRDefault="008B1C00" w:rsidP="008B1C00">
      <w:pPr>
        <w:rPr>
          <w:lang w:val="fr-CA"/>
        </w:rPr>
      </w:pPr>
    </w:p>
    <w:p w14:paraId="702853E2" w14:textId="77777777" w:rsidR="00510053" w:rsidRPr="00C01BDF" w:rsidRDefault="00510053" w:rsidP="008B1C00">
      <w:pPr>
        <w:rPr>
          <w:lang w:val="fr-CA"/>
        </w:rPr>
      </w:pPr>
      <w:r w:rsidRPr="00C01BDF">
        <w:rPr>
          <w:lang w:val="es-US"/>
        </w:rPr>
        <w:t>--</w:t>
      </w:r>
    </w:p>
    <w:p w14:paraId="5626F02C" w14:textId="77777777" w:rsidR="00510053" w:rsidRPr="00C01BDF" w:rsidRDefault="00510053" w:rsidP="008B1C00">
      <w:pPr>
        <w:rPr>
          <w:lang w:val="fr-CA"/>
        </w:rPr>
      </w:pPr>
    </w:p>
    <w:p w14:paraId="2ED8B78E" w14:textId="77777777" w:rsidR="008B1C00" w:rsidRPr="00C01BDF" w:rsidRDefault="008B1C00" w:rsidP="008B1C00">
      <w:pPr>
        <w:rPr>
          <w:lang w:val="fr-CA"/>
        </w:rPr>
      </w:pPr>
      <w:r w:rsidRPr="00C01BDF">
        <w:rPr>
          <w:lang w:val="es-US"/>
        </w:rPr>
        <w:t>Tatiana, que realmente quiere el puesto, decide salir con David. A insistencia de David, salen casi todos los viernes y tienen relaciones sexuales. Tatiana no quiere una relación con David y solamente sale con él porque cree que de lo contrario él bloqueará su ascenso.</w:t>
      </w:r>
    </w:p>
    <w:p w14:paraId="4B0687D2" w14:textId="77777777" w:rsidR="008B1C00" w:rsidRPr="00C01BDF" w:rsidRDefault="008B1C00" w:rsidP="008B1C00">
      <w:pPr>
        <w:rPr>
          <w:lang w:val="fr-CA"/>
        </w:rPr>
      </w:pPr>
    </w:p>
    <w:p w14:paraId="549556D5" w14:textId="77777777" w:rsidR="008B1C00" w:rsidRPr="00C01BDF" w:rsidRDefault="008B1C00" w:rsidP="008B1C00">
      <w:pPr>
        <w:rPr>
          <w:lang w:val="fr-CA"/>
        </w:rPr>
      </w:pPr>
      <w:r w:rsidRPr="00C01BDF">
        <w:rPr>
          <w:b/>
          <w:bCs/>
          <w:lang w:val="es-US"/>
        </w:rPr>
        <w:t>Pregunta 3.</w:t>
      </w:r>
      <w:r w:rsidRPr="00C01BDF">
        <w:rPr>
          <w:lang w:val="es-US"/>
        </w:rPr>
        <w:t xml:space="preserve"> Tatiana no puede quejarse de acoso porque tuvo relaciones sexuales voluntariamente con David. ¿Verdadero o falso?</w:t>
      </w:r>
    </w:p>
    <w:p w14:paraId="00311787" w14:textId="77777777" w:rsidR="008B1C00" w:rsidRPr="00C01BDF" w:rsidRDefault="008B1C00" w:rsidP="008B1C00">
      <w:pPr>
        <w:rPr>
          <w:lang w:val="fr-CA"/>
        </w:rPr>
      </w:pPr>
    </w:p>
    <w:p w14:paraId="766049F7" w14:textId="77777777" w:rsidR="008B1C00" w:rsidRPr="00C01BDF" w:rsidRDefault="001056D5" w:rsidP="008B1C00">
      <w:pPr>
        <w:rPr>
          <w:lang w:val="es-US"/>
        </w:rPr>
      </w:pPr>
      <w:r w:rsidRPr="00C01BDF">
        <w:rPr>
          <w:lang w:val="es-US"/>
        </w:rPr>
        <w:t>FALSO: Dado que la relación sexual es indeseable para Tatiana, ella es objeto de acoso sexual. Del mismo modo, si hubiera rechazado los avances de David, hubiera sido objeto de acoso sexual. La oferta a Tatiana de intercambiar beneficios laborales por favores sexuales con alguien que tiene autoridad sobre ella en el trabajo constituye acoso sexual "quid pro quo", y el empleador está expuesto a responsabilidad civil debido a los actos de su supervisor.</w:t>
      </w:r>
    </w:p>
    <w:p w14:paraId="67028436" w14:textId="77777777" w:rsidR="008B1C00" w:rsidRPr="00C01BDF" w:rsidRDefault="008B1C00" w:rsidP="008B1C00">
      <w:pPr>
        <w:rPr>
          <w:lang w:val="es-US"/>
        </w:rPr>
      </w:pPr>
    </w:p>
    <w:p w14:paraId="66970107" w14:textId="77777777" w:rsidR="001056D5" w:rsidRPr="001D67AD" w:rsidRDefault="001056D5" w:rsidP="008B1C00">
      <w:pPr>
        <w:rPr>
          <w:lang w:val="es-CO"/>
        </w:rPr>
      </w:pPr>
      <w:r w:rsidRPr="00C01BDF">
        <w:rPr>
          <w:lang w:val="es-US"/>
        </w:rPr>
        <w:t>--</w:t>
      </w:r>
    </w:p>
    <w:p w14:paraId="4A0F5B95" w14:textId="77777777" w:rsidR="001056D5" w:rsidRPr="001D67AD" w:rsidRDefault="001056D5" w:rsidP="008B1C00">
      <w:pPr>
        <w:rPr>
          <w:lang w:val="es-CO"/>
        </w:rPr>
      </w:pPr>
    </w:p>
    <w:p w14:paraId="4A394E80" w14:textId="77777777" w:rsidR="008B1C00" w:rsidRPr="001D67AD" w:rsidRDefault="008B1C00" w:rsidP="008B1C00">
      <w:pPr>
        <w:rPr>
          <w:lang w:val="es-CO"/>
        </w:rPr>
      </w:pPr>
      <w:r w:rsidRPr="00C01BDF">
        <w:rPr>
          <w:lang w:val="es-US"/>
        </w:rPr>
        <w:t>Tatiana recibe el ascenso.</w:t>
      </w:r>
    </w:p>
    <w:p w14:paraId="13856982" w14:textId="77777777" w:rsidR="008B1C00" w:rsidRPr="001D67AD" w:rsidRDefault="008B1C00" w:rsidP="008B1C00">
      <w:pPr>
        <w:rPr>
          <w:lang w:val="es-CO"/>
        </w:rPr>
      </w:pPr>
    </w:p>
    <w:p w14:paraId="002D4E03" w14:textId="77777777" w:rsidR="009A122D" w:rsidRPr="001D67AD" w:rsidRDefault="009A122D" w:rsidP="008B1C00">
      <w:pPr>
        <w:rPr>
          <w:lang w:val="es-CO"/>
        </w:rPr>
      </w:pPr>
    </w:p>
    <w:p w14:paraId="65167BE4" w14:textId="77777777" w:rsidR="008B1C00" w:rsidRPr="00C01BDF" w:rsidRDefault="008B1C00" w:rsidP="008B1C00">
      <w:pPr>
        <w:rPr>
          <w:lang w:val="es-US"/>
        </w:rPr>
      </w:pPr>
      <w:r w:rsidRPr="00C01BDF">
        <w:rPr>
          <w:b/>
          <w:bCs/>
          <w:lang w:val="es-US"/>
        </w:rPr>
        <w:t>Pregunta 4.</w:t>
      </w:r>
      <w:r w:rsidRPr="00C01BDF">
        <w:rPr>
          <w:lang w:val="es-US"/>
        </w:rPr>
        <w:t xml:space="preserve"> Tatiana no puede quejarse de acoso porque consiguió el trabajo, así que no fue discriminada. ¿Verdadero o falso?</w:t>
      </w:r>
    </w:p>
    <w:p w14:paraId="2A9BB984" w14:textId="77777777" w:rsidR="008B1C00" w:rsidRPr="00C01BDF" w:rsidRDefault="008B1C00" w:rsidP="008B1C00">
      <w:pPr>
        <w:rPr>
          <w:lang w:val="es-US"/>
        </w:rPr>
      </w:pPr>
    </w:p>
    <w:p w14:paraId="3328BD18" w14:textId="77777777" w:rsidR="008B1C00" w:rsidRPr="00C01BDF" w:rsidRDefault="000B3FCD" w:rsidP="008B1C00">
      <w:pPr>
        <w:rPr>
          <w:lang w:val="es-US"/>
        </w:rPr>
      </w:pPr>
      <w:r w:rsidRPr="00C01BDF">
        <w:rPr>
          <w:lang w:val="es-US"/>
        </w:rPr>
        <w:t>FALSO: Tatiana puede ser víctima de acoso sexual sin importar si recibió o no el beneficio que se usó como incentivo.</w:t>
      </w:r>
    </w:p>
    <w:p w14:paraId="3CEB07C7" w14:textId="77777777" w:rsidR="00D70410" w:rsidRPr="00C01BDF" w:rsidRDefault="00D70410" w:rsidP="00D70410">
      <w:pPr>
        <w:rPr>
          <w:lang w:val="es-US"/>
        </w:rPr>
      </w:pPr>
    </w:p>
    <w:p w14:paraId="1F9630C4" w14:textId="77777777" w:rsidR="00104196" w:rsidRPr="00C01BDF" w:rsidRDefault="00104196" w:rsidP="00D70410">
      <w:pPr>
        <w:rPr>
          <w:lang w:val="fr-CA"/>
        </w:rPr>
      </w:pPr>
      <w:r w:rsidRPr="00C01BDF">
        <w:rPr>
          <w:lang w:val="es-US"/>
        </w:rPr>
        <w:t>--</w:t>
      </w:r>
    </w:p>
    <w:p w14:paraId="5FD99004" w14:textId="77777777" w:rsidR="00104196" w:rsidRPr="00C01BDF" w:rsidRDefault="00104196" w:rsidP="00D70410">
      <w:pPr>
        <w:rPr>
          <w:lang w:val="fr-CA"/>
        </w:rPr>
      </w:pPr>
    </w:p>
    <w:p w14:paraId="3876C7DD" w14:textId="77777777" w:rsidR="00D70410" w:rsidRPr="00C01BDF" w:rsidRDefault="00D70410" w:rsidP="00D70410">
      <w:pPr>
        <w:rPr>
          <w:lang w:val="es-US"/>
        </w:rPr>
      </w:pPr>
      <w:r w:rsidRPr="00C01BDF">
        <w:rPr>
          <w:lang w:val="es-US"/>
        </w:rPr>
        <w:t>Tatiana termina las relaciones sexuales con David. Después él le da una mala evaluación y ella es removida de su nuevo puesto al terminar el período de prueba, y regresa a su puesto anterior.</w:t>
      </w:r>
    </w:p>
    <w:p w14:paraId="3FDE3E08" w14:textId="77777777" w:rsidR="00D70410" w:rsidRPr="00C01BDF" w:rsidRDefault="00D70410" w:rsidP="00D70410">
      <w:pPr>
        <w:rPr>
          <w:lang w:val="es-US"/>
        </w:rPr>
      </w:pPr>
    </w:p>
    <w:p w14:paraId="4BFE7D17" w14:textId="77777777" w:rsidR="009A122D" w:rsidRPr="00C01BDF" w:rsidRDefault="009A122D" w:rsidP="00D70410">
      <w:pPr>
        <w:rPr>
          <w:lang w:val="es-US"/>
        </w:rPr>
      </w:pPr>
    </w:p>
    <w:p w14:paraId="7D11C06E" w14:textId="77777777" w:rsidR="00D70410" w:rsidRPr="00C01BDF" w:rsidRDefault="00D70410" w:rsidP="00D70410">
      <w:pPr>
        <w:rPr>
          <w:lang w:val="es-US"/>
        </w:rPr>
      </w:pPr>
      <w:r w:rsidRPr="00C01BDF">
        <w:rPr>
          <w:b/>
          <w:bCs/>
          <w:lang w:val="es-US"/>
        </w:rPr>
        <w:t xml:space="preserve">Pregunta 5. </w:t>
      </w:r>
      <w:r w:rsidRPr="00C01BDF">
        <w:rPr>
          <w:lang w:val="es-US"/>
        </w:rPr>
        <w:t>Ya es "demasiado tarde" para que Tatiana se queje. Perder un puesto favorecido debido a que rompió una relación voluntaria no constituye un caso de acoso sexual. ¿Verdadero o falso?</w:t>
      </w:r>
    </w:p>
    <w:p w14:paraId="2D103D70" w14:textId="77777777" w:rsidR="00D70410" w:rsidRPr="00C01BDF" w:rsidRDefault="00D70410" w:rsidP="00D70410">
      <w:pPr>
        <w:rPr>
          <w:lang w:val="es-US"/>
        </w:rPr>
      </w:pPr>
    </w:p>
    <w:p w14:paraId="6311C6BB" w14:textId="77777777" w:rsidR="00D70410" w:rsidRPr="00C01BDF" w:rsidRDefault="00104196" w:rsidP="00D70410">
      <w:pPr>
        <w:rPr>
          <w:lang w:val="fr-CA"/>
        </w:rPr>
      </w:pPr>
      <w:r w:rsidRPr="00C01BDF">
        <w:rPr>
          <w:lang w:val="es-US"/>
        </w:rPr>
        <w:t>FALSO: Es verdad que el rompimiento de una relación, si realmente era voluntaria y deseada en el momento, usualmente no constituye un caso de acoso sexual. Sin embargo, la "relación" en este caso nunca fue deseada por Tatiana. El comportamiento de David ha sido inapropiado de principio a fin, y es una infracción grave a la política del empleador. Al ser la persona que abusó del poder y la autoridad de un puesto gerencial, David ha cometido acoso sexual.</w:t>
      </w:r>
    </w:p>
    <w:p w14:paraId="3C01D3FE" w14:textId="77777777" w:rsidR="00754320" w:rsidRPr="00C01BDF" w:rsidRDefault="00754320" w:rsidP="00D70410">
      <w:pPr>
        <w:rPr>
          <w:lang w:val="fr-CA"/>
        </w:rPr>
      </w:pPr>
    </w:p>
    <w:p w14:paraId="2D2E8BDE" w14:textId="77777777" w:rsidR="00E47F2D" w:rsidRPr="00C01BDF" w:rsidRDefault="00E47F2D" w:rsidP="00754320">
      <w:pPr>
        <w:rPr>
          <w:lang w:val="fr-CA"/>
        </w:rPr>
      </w:pPr>
    </w:p>
    <w:p w14:paraId="6DB8A042" w14:textId="77777777" w:rsidR="000E0D45" w:rsidRPr="00C01BDF" w:rsidRDefault="00E47F2D" w:rsidP="009A382F">
      <w:pPr>
        <w:pStyle w:val="Heading2"/>
        <w:rPr>
          <w:lang w:val="fr-CA"/>
        </w:rPr>
      </w:pPr>
      <w:bookmarkStart w:id="64" w:name="_Toc393369550"/>
      <w:bookmarkStart w:id="65" w:name="_Toc22643358"/>
      <w:r w:rsidRPr="00C01BDF">
        <w:rPr>
          <w:bCs/>
          <w:lang w:val="es-US"/>
        </w:rPr>
        <w:t>Ejemplo 6: Un problema de apariencias</w:t>
      </w:r>
      <w:bookmarkEnd w:id="64"/>
      <w:bookmarkEnd w:id="65"/>
    </w:p>
    <w:p w14:paraId="5EE8F14C" w14:textId="77777777" w:rsidR="000E0D45" w:rsidRPr="00C01BDF" w:rsidRDefault="000E0D45" w:rsidP="000E0D45">
      <w:pPr>
        <w:rPr>
          <w:lang w:val="fr-CA"/>
        </w:rPr>
      </w:pPr>
    </w:p>
    <w:p w14:paraId="297DCB0D" w14:textId="31D6706B" w:rsidR="000E0D45" w:rsidRPr="00C01BDF" w:rsidRDefault="000E0D45" w:rsidP="000E0D45">
      <w:pPr>
        <w:rPr>
          <w:lang w:val="fr-CA"/>
        </w:rPr>
      </w:pPr>
      <w:r w:rsidRPr="00C01BDF">
        <w:rPr>
          <w:lang w:val="es-US"/>
        </w:rPr>
        <w:t xml:space="preserve">Leonard trabaja como </w:t>
      </w:r>
      <w:r w:rsidR="00EB71AB">
        <w:rPr>
          <w:lang w:val="es-US"/>
        </w:rPr>
        <w:t xml:space="preserve">secretario </w:t>
      </w:r>
      <w:r w:rsidR="00A77923">
        <w:rPr>
          <w:lang w:val="es-US"/>
        </w:rPr>
        <w:t>mecanógrafo</w:t>
      </w:r>
      <w:r w:rsidR="00A77923" w:rsidRPr="00C01BDF">
        <w:rPr>
          <w:lang w:val="es-US"/>
        </w:rPr>
        <w:t xml:space="preserve"> para</w:t>
      </w:r>
      <w:r w:rsidRPr="00C01BDF">
        <w:rPr>
          <w:lang w:val="es-US"/>
        </w:rPr>
        <w:t xml:space="preserve"> un empleador grande. Le gusta usar joyería, y su atuendo con frecuencia incluye aretes y collares. Su jefa, Margaret, cree que es "raro" que Leonard, al ser hombre, use joyería y quiera hacer trabajo secretarial. A menudo le hace comentarios sarcásticos sobre su apariencia y se refiere a él "en broma" como su chico de la oficina. Leonard, que espera desarrollar su carrera en el área de relaciones con los clientes, solicita un puesto promocional vacante que le permitiría trabajar en un área de recepción, en donde interactuaría con el público en general. Margaret le dice a Leonard que si quiere el trabajo debería tener un aspecto "más normal" o esperar un ascenso a supervisor del cuarto de correspondencia.</w:t>
      </w:r>
    </w:p>
    <w:p w14:paraId="59E36E6A" w14:textId="77777777" w:rsidR="000E0D45" w:rsidRPr="00C01BDF" w:rsidRDefault="000E0D45" w:rsidP="000E0D45">
      <w:pPr>
        <w:rPr>
          <w:lang w:val="fr-CA"/>
        </w:rPr>
      </w:pPr>
    </w:p>
    <w:p w14:paraId="050FB74C" w14:textId="77777777" w:rsidR="009A122D" w:rsidRPr="00C01BDF" w:rsidRDefault="009A122D" w:rsidP="000E0D45">
      <w:pPr>
        <w:rPr>
          <w:lang w:val="fr-CA"/>
        </w:rPr>
      </w:pPr>
    </w:p>
    <w:p w14:paraId="46F78978" w14:textId="77777777" w:rsidR="000E0D45" w:rsidRPr="00C01BDF" w:rsidRDefault="009333E7" w:rsidP="000E0D45">
      <w:pPr>
        <w:rPr>
          <w:lang w:val="fr-CA"/>
        </w:rPr>
      </w:pPr>
      <w:r w:rsidRPr="00C01BDF">
        <w:rPr>
          <w:b/>
          <w:bCs/>
          <w:lang w:val="es-US"/>
        </w:rPr>
        <w:t>Pregunta 1.</w:t>
      </w:r>
      <w:r w:rsidRPr="00C01BDF">
        <w:rPr>
          <w:lang w:val="es-US"/>
        </w:rPr>
        <w:t xml:space="preserve"> La jefa de Leonard tiene razón al decirle que usar joyería no es apropiado en puestos de servicio al cliente. ¿Verdadero o falso?</w:t>
      </w:r>
    </w:p>
    <w:p w14:paraId="2161968A" w14:textId="77777777" w:rsidR="000E0D45" w:rsidRPr="00C01BDF" w:rsidRDefault="000E0D45" w:rsidP="000E0D45">
      <w:pPr>
        <w:rPr>
          <w:lang w:val="fr-CA"/>
        </w:rPr>
      </w:pPr>
    </w:p>
    <w:p w14:paraId="37D8ECB9" w14:textId="77777777" w:rsidR="000E0D45" w:rsidRPr="00C01BDF" w:rsidRDefault="0044299F" w:rsidP="000E0D45">
      <w:pPr>
        <w:rPr>
          <w:lang w:val="fr-CA"/>
        </w:rPr>
      </w:pPr>
      <w:r w:rsidRPr="00C01BDF">
        <w:rPr>
          <w:lang w:val="es-US"/>
        </w:rPr>
        <w:t>FALSO: La joyería de Leonard sólo es un problema porque Margaret considera que es inusual que un hombre use joyería. Por lo tanto, sus comentarios dirigidos a Leonard son estereotipos.</w:t>
      </w:r>
    </w:p>
    <w:p w14:paraId="17FE3EB7" w14:textId="77777777" w:rsidR="000E0D45" w:rsidRPr="00C01BDF" w:rsidRDefault="000E0D45" w:rsidP="00754320">
      <w:pPr>
        <w:rPr>
          <w:lang w:val="fr-CA"/>
        </w:rPr>
      </w:pPr>
    </w:p>
    <w:p w14:paraId="0FB8AD3A" w14:textId="77777777" w:rsidR="009879A7" w:rsidRPr="00C01BDF" w:rsidRDefault="009879A7" w:rsidP="00754320">
      <w:pPr>
        <w:rPr>
          <w:lang w:val="fr-CA"/>
        </w:rPr>
      </w:pPr>
      <w:r w:rsidRPr="00C01BDF">
        <w:rPr>
          <w:lang w:val="es-US"/>
        </w:rPr>
        <w:t>--</w:t>
      </w:r>
    </w:p>
    <w:p w14:paraId="3ADA4D22" w14:textId="77777777" w:rsidR="009879A7" w:rsidRPr="00C01BDF" w:rsidRDefault="009879A7" w:rsidP="00754320">
      <w:pPr>
        <w:rPr>
          <w:lang w:val="fr-CA"/>
        </w:rPr>
      </w:pPr>
    </w:p>
    <w:p w14:paraId="63CDDAA1" w14:textId="77777777" w:rsidR="000E0D45" w:rsidRPr="00C01BDF" w:rsidRDefault="000E0D45" w:rsidP="000E0D45">
      <w:pPr>
        <w:rPr>
          <w:lang w:val="fr-CA"/>
        </w:rPr>
      </w:pPr>
      <w:r w:rsidRPr="00C01BDF">
        <w:rPr>
          <w:lang w:val="es-US"/>
        </w:rPr>
        <w:t>Margaret también "tiene sospechas" de que Leonard es gay, y dice que "no le molesta", pero piensa que Leonard "tiene secretos". Empieza a hacerle preguntas sobre su vida privada, como "¿estás casado?", "¿Tienes pareja?", "¿Tienes hijos?". Leonard trata de contestar que no amablemente a todas sus preguntas, pero empieza a sentirse molesto. Margaret empieza a chismear con los compañeros de trabajo de Leonard sobre su supuesta orientación sexual.</w:t>
      </w:r>
    </w:p>
    <w:p w14:paraId="6B49450D" w14:textId="77777777" w:rsidR="000E0D45" w:rsidRPr="00C01BDF" w:rsidRDefault="000E0D45" w:rsidP="000E0D45">
      <w:pPr>
        <w:rPr>
          <w:lang w:val="fr-CA"/>
        </w:rPr>
      </w:pPr>
    </w:p>
    <w:p w14:paraId="74EAF982" w14:textId="77777777" w:rsidR="009A122D" w:rsidRPr="00C01BDF" w:rsidRDefault="009A122D" w:rsidP="000E0D45">
      <w:pPr>
        <w:rPr>
          <w:lang w:val="fr-CA"/>
        </w:rPr>
      </w:pPr>
    </w:p>
    <w:p w14:paraId="7572DEBE" w14:textId="77777777" w:rsidR="000E0D45" w:rsidRPr="00C01BDF" w:rsidRDefault="000E0D45" w:rsidP="000E0D45">
      <w:pPr>
        <w:rPr>
          <w:lang w:val="es-US"/>
        </w:rPr>
      </w:pPr>
      <w:r w:rsidRPr="00C01BDF">
        <w:rPr>
          <w:b/>
          <w:bCs/>
          <w:lang w:val="es-US"/>
        </w:rPr>
        <w:t>Pregunta 2.</w:t>
      </w:r>
      <w:r w:rsidRPr="00C01BDF">
        <w:rPr>
          <w:lang w:val="es-US"/>
        </w:rPr>
        <w:t xml:space="preserve"> Leonard es objeto de acoso debido a su sexo y su orientación sexual. ¿Verdadero o falso?</w:t>
      </w:r>
    </w:p>
    <w:p w14:paraId="52D81C3A" w14:textId="77777777" w:rsidR="000E0D45" w:rsidRPr="00C01BDF" w:rsidRDefault="000E0D45" w:rsidP="000E0D45">
      <w:pPr>
        <w:rPr>
          <w:lang w:val="es-US"/>
        </w:rPr>
      </w:pPr>
    </w:p>
    <w:p w14:paraId="47BFCAFD" w14:textId="77777777" w:rsidR="000E0D45" w:rsidRPr="00C01BDF" w:rsidRDefault="009879A7" w:rsidP="000E0D45">
      <w:pPr>
        <w:rPr>
          <w:lang w:val="es-US"/>
        </w:rPr>
      </w:pPr>
      <w:r w:rsidRPr="00C01BDF">
        <w:rPr>
          <w:lang w:val="es-US"/>
        </w:rPr>
        <w:t xml:space="preserve">VERDADERO: Leonard es acosado debido a su sexo, porque es acosado debido a que no se apega a los estereotipos sexuales de Margaret. </w:t>
      </w:r>
    </w:p>
    <w:p w14:paraId="23DB37A9" w14:textId="77777777" w:rsidR="000E0D45" w:rsidRPr="00C01BDF" w:rsidRDefault="000E0D45" w:rsidP="000E0D45">
      <w:pPr>
        <w:rPr>
          <w:lang w:val="es-US"/>
        </w:rPr>
      </w:pPr>
    </w:p>
    <w:p w14:paraId="2BF30984" w14:textId="77777777" w:rsidR="000E0D45" w:rsidRPr="00C01BDF" w:rsidRDefault="000E0D45" w:rsidP="000E0D45">
      <w:pPr>
        <w:rPr>
          <w:lang w:val="es-US"/>
        </w:rPr>
      </w:pPr>
      <w:r w:rsidRPr="00C01BDF">
        <w:rPr>
          <w:lang w:val="es-US"/>
        </w:rPr>
        <w:t>Leonard también es acosado debido a su orientación sexual percibida. No importa si Leonard es gay o no para efectos de presentar una queja por acoso debido a orientación sexual.</w:t>
      </w:r>
    </w:p>
    <w:p w14:paraId="25C0CC7F" w14:textId="77777777" w:rsidR="000E0D45" w:rsidRPr="00C01BDF" w:rsidRDefault="000E0D45" w:rsidP="000E0D45">
      <w:pPr>
        <w:rPr>
          <w:lang w:val="es-US"/>
        </w:rPr>
      </w:pPr>
    </w:p>
    <w:p w14:paraId="7071D8CF" w14:textId="77777777" w:rsidR="000E0D45" w:rsidRPr="00C01BDF" w:rsidRDefault="000E0D45" w:rsidP="000E0D45">
      <w:pPr>
        <w:rPr>
          <w:lang w:val="fr-CA"/>
        </w:rPr>
      </w:pPr>
      <w:r w:rsidRPr="00C01BDF">
        <w:rPr>
          <w:lang w:val="es-US"/>
        </w:rPr>
        <w:t xml:space="preserve">Leonard también podría ser considerado víctima de acoso debido a identidad de </w:t>
      </w:r>
      <w:r w:rsidR="00EE0974" w:rsidRPr="00C01BDF">
        <w:rPr>
          <w:lang w:val="es-US"/>
        </w:rPr>
        <w:t>género</w:t>
      </w:r>
      <w:r w:rsidRPr="00C01BDF">
        <w:rPr>
          <w:lang w:val="es-US"/>
        </w:rPr>
        <w:t>, que es una forma de discriminación por sexo y/o discapacidad que está prohibida por la Ley de Derechos Humanos. Leonard debe reporta la conducta de Margaret, que infringe claramente la política de acoso sexual, a la persona designada por su empleado para recibir quejas.</w:t>
      </w:r>
    </w:p>
    <w:p w14:paraId="5A9771A3" w14:textId="77777777" w:rsidR="00B66226" w:rsidRPr="00C01BDF" w:rsidRDefault="00B66226" w:rsidP="000E0D45">
      <w:pPr>
        <w:rPr>
          <w:lang w:val="fr-CA"/>
        </w:rPr>
      </w:pPr>
    </w:p>
    <w:p w14:paraId="7EEF5E8A" w14:textId="77777777" w:rsidR="00B66226" w:rsidRPr="00C01BDF" w:rsidRDefault="004F60EF" w:rsidP="00B66226">
      <w:pPr>
        <w:rPr>
          <w:lang w:val="fr-CA"/>
        </w:rPr>
      </w:pPr>
      <w:r w:rsidRPr="00C01BDF">
        <w:rPr>
          <w:lang w:val="es-US"/>
        </w:rPr>
        <w:t>--</w:t>
      </w:r>
    </w:p>
    <w:p w14:paraId="400ADCA7" w14:textId="77777777" w:rsidR="004F60EF" w:rsidRPr="00C01BDF" w:rsidRDefault="004F60EF" w:rsidP="00B66226">
      <w:pPr>
        <w:rPr>
          <w:lang w:val="fr-CA"/>
        </w:rPr>
      </w:pPr>
    </w:p>
    <w:p w14:paraId="7BBFCAB5" w14:textId="22C1F80D" w:rsidR="00B66226" w:rsidRPr="00C01BDF" w:rsidRDefault="00B66226" w:rsidP="00B66226">
      <w:pPr>
        <w:rPr>
          <w:lang w:val="fr-CA"/>
        </w:rPr>
      </w:pPr>
      <w:r w:rsidRPr="00C01BDF">
        <w:rPr>
          <w:lang w:val="es-US"/>
        </w:rPr>
        <w:t xml:space="preserve">Leonard decide que no va a recibir una oportunidad justa de conseguir el ascenso bajo estas circunstancias, así que presenta una queja sobre el comportamiento de Margaret con la persona designada por su empleador. La persona designada lleva a cabo una investigación y le dice a Margaret que la joyería de Leonard no infringe ninguna regla del lugar de trabajo, que ella debe considerarlo para el puesto sin importar su género, y que debe dejar de hacer comentarios acosadores, de hacerle preguntas invasivas a Leonard, y de propagar chismes sobre su vida personal. Margaret deja de hacer comentarios y de chismear, pero recomienda a una mujer para el </w:t>
      </w:r>
      <w:r w:rsidRPr="00C01BDF">
        <w:rPr>
          <w:lang w:val="es-US"/>
        </w:rPr>
        <w:lastRenderedPageBreak/>
        <w:t xml:space="preserve">ascenso al puesto vacante. La mujer ascendida tiene mucha menos experiencia que Leonard y no tiene su título de dos años de relaciones con clientes de una </w:t>
      </w:r>
      <w:r w:rsidR="00A77923">
        <w:rPr>
          <w:lang w:val="es-US"/>
        </w:rPr>
        <w:t>escuela</w:t>
      </w:r>
      <w:r w:rsidR="00A77923" w:rsidRPr="00C01BDF">
        <w:rPr>
          <w:lang w:val="es-US"/>
        </w:rPr>
        <w:t xml:space="preserve"> comunitaria</w:t>
      </w:r>
      <w:r w:rsidRPr="00C01BDF">
        <w:rPr>
          <w:lang w:val="es-US"/>
        </w:rPr>
        <w:t>.</w:t>
      </w:r>
    </w:p>
    <w:p w14:paraId="07D06C02" w14:textId="77777777" w:rsidR="00B66226" w:rsidRPr="00C01BDF" w:rsidRDefault="00B66226" w:rsidP="00B66226">
      <w:pPr>
        <w:rPr>
          <w:lang w:val="fr-CA"/>
        </w:rPr>
      </w:pPr>
    </w:p>
    <w:p w14:paraId="61CC2BB7" w14:textId="77777777" w:rsidR="009A122D" w:rsidRPr="00C01BDF" w:rsidRDefault="009A122D" w:rsidP="00B66226">
      <w:pPr>
        <w:rPr>
          <w:lang w:val="fr-CA"/>
        </w:rPr>
      </w:pPr>
    </w:p>
    <w:p w14:paraId="70B60503" w14:textId="77777777" w:rsidR="00B66226" w:rsidRPr="00C01BDF" w:rsidRDefault="00B66226" w:rsidP="00B66226">
      <w:pPr>
        <w:rPr>
          <w:lang w:val="es-US"/>
        </w:rPr>
      </w:pPr>
      <w:r w:rsidRPr="00C01BDF">
        <w:rPr>
          <w:b/>
          <w:bCs/>
          <w:lang w:val="es-US"/>
        </w:rPr>
        <w:t>Pregunta 3.</w:t>
      </w:r>
      <w:r w:rsidRPr="00C01BDF">
        <w:rPr>
          <w:lang w:val="es-US"/>
        </w:rPr>
        <w:t xml:space="preserve"> Es probable que Leonard haya sido víctima de discriminación debido a sexo, orientación sexual y/o represalias. ¿Verdadero o falso?</w:t>
      </w:r>
    </w:p>
    <w:p w14:paraId="11EB35C2" w14:textId="77777777" w:rsidR="00B66226" w:rsidRPr="00C01BDF" w:rsidRDefault="00B66226" w:rsidP="00B66226">
      <w:pPr>
        <w:rPr>
          <w:lang w:val="es-US"/>
        </w:rPr>
      </w:pPr>
    </w:p>
    <w:p w14:paraId="077A1C16" w14:textId="6C232F18" w:rsidR="00B66226" w:rsidRPr="00C01BDF" w:rsidRDefault="004F60EF" w:rsidP="00B66226">
      <w:pPr>
        <w:rPr>
          <w:lang w:val="fr-CA"/>
        </w:rPr>
      </w:pPr>
      <w:r w:rsidRPr="00C01BDF">
        <w:rPr>
          <w:lang w:val="es-US"/>
        </w:rPr>
        <w:t xml:space="preserve">VERDADERO: No sabemos el motivo de Margaret para no recomendar a Leonard para el ascenso, pero la situación no parece buena para Margaret. Parece que tiene </w:t>
      </w:r>
      <w:r w:rsidR="00A77923" w:rsidRPr="00C01BDF">
        <w:rPr>
          <w:lang w:val="es-US"/>
        </w:rPr>
        <w:t>un</w:t>
      </w:r>
      <w:r w:rsidR="00A77923">
        <w:rPr>
          <w:lang w:val="es-US"/>
        </w:rPr>
        <w:t xml:space="preserve"> comportamiento</w:t>
      </w:r>
      <w:r w:rsidR="00EE0974">
        <w:rPr>
          <w:lang w:val="es-US"/>
        </w:rPr>
        <w:t xml:space="preserve"> parcial</w:t>
      </w:r>
      <w:r w:rsidRPr="00C01BDF">
        <w:rPr>
          <w:lang w:val="es-US"/>
        </w:rPr>
        <w:t xml:space="preserve"> en contra de Leonard por las mismas razones por las que lo acosaba, o que está tomando represalias porque él presentó una queja, o ambas.</w:t>
      </w:r>
    </w:p>
    <w:p w14:paraId="72942BD7" w14:textId="77777777" w:rsidR="00B66226" w:rsidRPr="00C01BDF" w:rsidRDefault="00B66226" w:rsidP="00B66226">
      <w:pPr>
        <w:rPr>
          <w:lang w:val="fr-CA"/>
        </w:rPr>
      </w:pPr>
    </w:p>
    <w:p w14:paraId="3962CB9F" w14:textId="77777777" w:rsidR="00A13084" w:rsidRPr="00C01BDF" w:rsidRDefault="00B66226" w:rsidP="00B66226">
      <w:pPr>
        <w:rPr>
          <w:lang w:val="fr-CA"/>
        </w:rPr>
      </w:pPr>
      <w:r w:rsidRPr="00C01BDF">
        <w:rPr>
          <w:lang w:val="es-US"/>
        </w:rPr>
        <w:t>Leonard debe volver a hablar con la persona designada por el empleador, y deben investigarse las circunstancias del ascenso. Si se descubre que Margaret ha abusado de su autoridad y no consideró de manera imparcial a Leonard para el ascenso, deben aplicársele medidas disciplinarias. Este escenario ilustra que en ocasiones es necesario aplicar medidas más severas en respuesta a quejas por acoso, para prevenir la discriminación futura.</w:t>
      </w:r>
      <w:bookmarkStart w:id="66" w:name="_GoBack"/>
      <w:bookmarkEnd w:id="66"/>
    </w:p>
    <w:sectPr w:rsidR="00A13084" w:rsidRPr="00C01BDF" w:rsidSect="005E1EE4">
      <w:footerReference w:type="default" r:id="rId13"/>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6A79A" w14:textId="77777777" w:rsidR="002713EC" w:rsidRDefault="002713EC" w:rsidP="00EF1531">
      <w:r>
        <w:separator/>
      </w:r>
    </w:p>
  </w:endnote>
  <w:endnote w:type="continuationSeparator" w:id="0">
    <w:p w14:paraId="7A22E968" w14:textId="77777777" w:rsidR="002713EC" w:rsidRDefault="002713EC" w:rsidP="00EF1531">
      <w:r>
        <w:continuationSeparator/>
      </w:r>
    </w:p>
  </w:endnote>
  <w:endnote w:type="continuationNotice" w:id="1">
    <w:p w14:paraId="3614FC3A" w14:textId="77777777" w:rsidR="002713EC" w:rsidRDefault="00271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charset w:val="4E"/>
    <w:family w:val="auto"/>
    <w:pitch w:val="variable"/>
    <w:sig w:usb0="00000001" w:usb1="08070000" w:usb2="00000010" w:usb3="00000000" w:csb0="00020000" w:csb1="00000000"/>
  </w:font>
  <w:font w:name="Oswald Bold">
    <w:altName w:val="Times New Roman"/>
    <w:panose1 w:val="02000803000000000000"/>
    <w:charset w:val="00"/>
    <w:family w:val="auto"/>
    <w:pitch w:val="variable"/>
    <w:sig w:usb0="A00002EF" w:usb1="4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swald Medium">
    <w:altName w:val="Arial Narrow"/>
    <w:panose1 w:val="02000603000000000000"/>
    <w:charset w:val="00"/>
    <w:family w:val="auto"/>
    <w:pitch w:val="variable"/>
    <w:sig w:usb0="A00002EF" w:usb1="4000204B" w:usb2="00000000" w:usb3="00000000" w:csb0="00000097" w:csb1="00000000"/>
  </w:font>
  <w:font w:name="等线">
    <w:panose1 w:val="00000000000000000000"/>
    <w:charset w:val="80"/>
    <w:family w:val="roman"/>
    <w:notTrueType/>
    <w:pitch w:val="default"/>
  </w:font>
  <w:font w:name="Proxima Nova Regular">
    <w:panose1 w:val="02000506030000020004"/>
    <w:charset w:val="00"/>
    <w:family w:val="auto"/>
    <w:pitch w:val="variable"/>
    <w:sig w:usb0="A00002EF" w:usb1="5000E0FB" w:usb2="00000000" w:usb3="00000000" w:csb0="000001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E3C2" w14:textId="77777777" w:rsidR="002713EC" w:rsidRPr="00C01BDF" w:rsidRDefault="002713EC" w:rsidP="00DD1AC2">
    <w:pPr>
      <w:pStyle w:val="Footer"/>
      <w:jc w:val="center"/>
      <w:rPr>
        <w:sz w:val="20"/>
        <w:lang w:val="fr-CA"/>
      </w:rPr>
    </w:pPr>
    <w:r>
      <w:rPr>
        <w:rStyle w:val="PageNumber"/>
        <w:sz w:val="20"/>
        <w:lang w:val="es-US"/>
      </w:rPr>
      <w:t xml:space="preserve">Capacitación para la prevención de acoso sexual | Página </w:t>
    </w:r>
    <w:r>
      <w:rPr>
        <w:rStyle w:val="PageNumber"/>
        <w:sz w:val="20"/>
        <w:lang w:val="es-US"/>
      </w:rPr>
      <w:fldChar w:fldCharType="begin"/>
    </w:r>
    <w:r>
      <w:rPr>
        <w:rStyle w:val="PageNumber"/>
        <w:sz w:val="20"/>
        <w:lang w:val="es-US"/>
      </w:rPr>
      <w:instrText xml:space="preserve"> PAGE </w:instrText>
    </w:r>
    <w:r>
      <w:rPr>
        <w:rStyle w:val="PageNumber"/>
        <w:sz w:val="20"/>
        <w:lang w:val="es-US"/>
      </w:rPr>
      <w:fldChar w:fldCharType="separate"/>
    </w:r>
    <w:r w:rsidR="00C84F9F">
      <w:rPr>
        <w:rStyle w:val="PageNumber"/>
        <w:noProof/>
        <w:sz w:val="20"/>
        <w:lang w:val="es-US"/>
      </w:rPr>
      <w:t>1</w:t>
    </w:r>
    <w:r>
      <w:rPr>
        <w:rStyle w:val="PageNumber"/>
        <w:sz w:val="20"/>
        <w:lang w:val="es-US"/>
      </w:rPr>
      <w:fldChar w:fldCharType="end"/>
    </w:r>
    <w:r>
      <w:rPr>
        <w:rStyle w:val="PageNumber"/>
        <w:sz w:val="20"/>
        <w:lang w:val="es-US"/>
      </w:rPr>
      <w:t xml:space="preserve"> | Versión de 10/19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9A9E2" w14:textId="77777777" w:rsidR="002713EC" w:rsidRDefault="002713EC" w:rsidP="00EF1531">
      <w:r>
        <w:separator/>
      </w:r>
    </w:p>
  </w:footnote>
  <w:footnote w:type="continuationSeparator" w:id="0">
    <w:p w14:paraId="3266AA6F" w14:textId="77777777" w:rsidR="002713EC" w:rsidRDefault="002713EC" w:rsidP="00EF1531">
      <w:r>
        <w:continuationSeparator/>
      </w:r>
    </w:p>
  </w:footnote>
  <w:footnote w:type="continuationNotice" w:id="1">
    <w:p w14:paraId="0529F2A8" w14:textId="77777777" w:rsidR="002713EC" w:rsidRDefault="002713E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310C4"/>
    <w:multiLevelType w:val="hybridMultilevel"/>
    <w:tmpl w:val="B7EED80C"/>
    <w:lvl w:ilvl="0" w:tplc="60423572">
      <w:start w:val="1"/>
      <w:numFmt w:val="decimal"/>
      <w:lvlText w:val="%1."/>
      <w:lvlJc w:val="left"/>
      <w:pPr>
        <w:ind w:left="720" w:hanging="360"/>
      </w:pPr>
      <w:rPr>
        <w:rFonts w:ascii="Oswald Bold" w:hAnsi="Oswald Bold"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20EE8"/>
    <w:multiLevelType w:val="hybridMultilevel"/>
    <w:tmpl w:val="1C0EA4AA"/>
    <w:lvl w:ilvl="0" w:tplc="8FF659D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0"/>
  </w:num>
  <w:num w:numId="4">
    <w:abstractNumId w:val="25"/>
  </w:num>
  <w:num w:numId="5">
    <w:abstractNumId w:val="19"/>
  </w:num>
  <w:num w:numId="6">
    <w:abstractNumId w:val="33"/>
  </w:num>
  <w:num w:numId="7">
    <w:abstractNumId w:val="12"/>
  </w:num>
  <w:num w:numId="8">
    <w:abstractNumId w:val="41"/>
  </w:num>
  <w:num w:numId="9">
    <w:abstractNumId w:val="5"/>
  </w:num>
  <w:num w:numId="10">
    <w:abstractNumId w:val="26"/>
  </w:num>
  <w:num w:numId="11">
    <w:abstractNumId w:val="30"/>
  </w:num>
  <w:num w:numId="12">
    <w:abstractNumId w:val="9"/>
  </w:num>
  <w:num w:numId="13">
    <w:abstractNumId w:val="1"/>
  </w:num>
  <w:num w:numId="14">
    <w:abstractNumId w:val="3"/>
  </w:num>
  <w:num w:numId="15">
    <w:abstractNumId w:val="17"/>
  </w:num>
  <w:num w:numId="16">
    <w:abstractNumId w:val="6"/>
  </w:num>
  <w:num w:numId="17">
    <w:abstractNumId w:val="27"/>
  </w:num>
  <w:num w:numId="18">
    <w:abstractNumId w:val="2"/>
  </w:num>
  <w:num w:numId="19">
    <w:abstractNumId w:val="13"/>
  </w:num>
  <w:num w:numId="20">
    <w:abstractNumId w:val="34"/>
  </w:num>
  <w:num w:numId="21">
    <w:abstractNumId w:val="38"/>
  </w:num>
  <w:num w:numId="22">
    <w:abstractNumId w:val="16"/>
  </w:num>
  <w:num w:numId="23">
    <w:abstractNumId w:val="15"/>
  </w:num>
  <w:num w:numId="24">
    <w:abstractNumId w:val="42"/>
  </w:num>
  <w:num w:numId="25">
    <w:abstractNumId w:val="46"/>
  </w:num>
  <w:num w:numId="26">
    <w:abstractNumId w:val="29"/>
  </w:num>
  <w:num w:numId="27">
    <w:abstractNumId w:val="28"/>
  </w:num>
  <w:num w:numId="28">
    <w:abstractNumId w:val="40"/>
  </w:num>
  <w:num w:numId="29">
    <w:abstractNumId w:val="44"/>
  </w:num>
  <w:num w:numId="30">
    <w:abstractNumId w:val="21"/>
  </w:num>
  <w:num w:numId="31">
    <w:abstractNumId w:val="20"/>
  </w:num>
  <w:num w:numId="32">
    <w:abstractNumId w:val="31"/>
  </w:num>
  <w:num w:numId="33">
    <w:abstractNumId w:val="22"/>
  </w:num>
  <w:num w:numId="34">
    <w:abstractNumId w:val="37"/>
  </w:num>
  <w:num w:numId="35">
    <w:abstractNumId w:val="43"/>
  </w:num>
  <w:num w:numId="36">
    <w:abstractNumId w:val="35"/>
  </w:num>
  <w:num w:numId="37">
    <w:abstractNumId w:val="14"/>
  </w:num>
  <w:num w:numId="38">
    <w:abstractNumId w:val="18"/>
  </w:num>
  <w:num w:numId="39">
    <w:abstractNumId w:val="36"/>
  </w:num>
  <w:num w:numId="40">
    <w:abstractNumId w:val="11"/>
  </w:num>
  <w:num w:numId="41">
    <w:abstractNumId w:val="7"/>
  </w:num>
  <w:num w:numId="42">
    <w:abstractNumId w:val="4"/>
  </w:num>
  <w:num w:numId="43">
    <w:abstractNumId w:val="0"/>
  </w:num>
  <w:num w:numId="44">
    <w:abstractNumId w:val="8"/>
  </w:num>
  <w:num w:numId="45">
    <w:abstractNumId w:val="32"/>
  </w:num>
  <w:num w:numId="46">
    <w:abstractNumId w:val="4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
  <w:rsids>
    <w:rsidRoot w:val="00610E9B"/>
    <w:rsid w:val="00000424"/>
    <w:rsid w:val="00000D70"/>
    <w:rsid w:val="00001996"/>
    <w:rsid w:val="00013196"/>
    <w:rsid w:val="00016791"/>
    <w:rsid w:val="00017980"/>
    <w:rsid w:val="00021257"/>
    <w:rsid w:val="00050156"/>
    <w:rsid w:val="00050A3B"/>
    <w:rsid w:val="00071A21"/>
    <w:rsid w:val="000727F4"/>
    <w:rsid w:val="00075CDD"/>
    <w:rsid w:val="00080523"/>
    <w:rsid w:val="00080F72"/>
    <w:rsid w:val="00082A3D"/>
    <w:rsid w:val="00082A5C"/>
    <w:rsid w:val="000864FF"/>
    <w:rsid w:val="0009263C"/>
    <w:rsid w:val="00096217"/>
    <w:rsid w:val="000A21D4"/>
    <w:rsid w:val="000A2393"/>
    <w:rsid w:val="000A2875"/>
    <w:rsid w:val="000B1890"/>
    <w:rsid w:val="000B2F65"/>
    <w:rsid w:val="000B3FCD"/>
    <w:rsid w:val="000C12C4"/>
    <w:rsid w:val="000C1EE8"/>
    <w:rsid w:val="000C2CBF"/>
    <w:rsid w:val="000C62F3"/>
    <w:rsid w:val="000C7276"/>
    <w:rsid w:val="000D2475"/>
    <w:rsid w:val="000D26FC"/>
    <w:rsid w:val="000D3D18"/>
    <w:rsid w:val="000E0D45"/>
    <w:rsid w:val="000E65E8"/>
    <w:rsid w:val="000F1CE9"/>
    <w:rsid w:val="000F5256"/>
    <w:rsid w:val="000F7719"/>
    <w:rsid w:val="00101CA7"/>
    <w:rsid w:val="00104196"/>
    <w:rsid w:val="001052AD"/>
    <w:rsid w:val="001056D5"/>
    <w:rsid w:val="0010687F"/>
    <w:rsid w:val="0011655B"/>
    <w:rsid w:val="00117863"/>
    <w:rsid w:val="00117CE6"/>
    <w:rsid w:val="00123C5B"/>
    <w:rsid w:val="00123CEE"/>
    <w:rsid w:val="00127671"/>
    <w:rsid w:val="001365DF"/>
    <w:rsid w:val="00140311"/>
    <w:rsid w:val="0014168C"/>
    <w:rsid w:val="00151F7C"/>
    <w:rsid w:val="001571E3"/>
    <w:rsid w:val="00157770"/>
    <w:rsid w:val="00160CC4"/>
    <w:rsid w:val="00161285"/>
    <w:rsid w:val="00163173"/>
    <w:rsid w:val="00165DDE"/>
    <w:rsid w:val="00174A88"/>
    <w:rsid w:val="001802FF"/>
    <w:rsid w:val="00182253"/>
    <w:rsid w:val="00182CE0"/>
    <w:rsid w:val="00183519"/>
    <w:rsid w:val="0018418B"/>
    <w:rsid w:val="00191876"/>
    <w:rsid w:val="001949CC"/>
    <w:rsid w:val="001A06C7"/>
    <w:rsid w:val="001A3A9E"/>
    <w:rsid w:val="001A48E6"/>
    <w:rsid w:val="001A556D"/>
    <w:rsid w:val="001B1A9E"/>
    <w:rsid w:val="001B4D18"/>
    <w:rsid w:val="001C3871"/>
    <w:rsid w:val="001C3DC1"/>
    <w:rsid w:val="001C446E"/>
    <w:rsid w:val="001C57B2"/>
    <w:rsid w:val="001D2C76"/>
    <w:rsid w:val="001D5840"/>
    <w:rsid w:val="001D67AD"/>
    <w:rsid w:val="001D700A"/>
    <w:rsid w:val="001D74B7"/>
    <w:rsid w:val="001E179B"/>
    <w:rsid w:val="001E4A18"/>
    <w:rsid w:val="001F02F9"/>
    <w:rsid w:val="00205407"/>
    <w:rsid w:val="0021597E"/>
    <w:rsid w:val="00215F2B"/>
    <w:rsid w:val="00221626"/>
    <w:rsid w:val="00221C3E"/>
    <w:rsid w:val="00221E16"/>
    <w:rsid w:val="0022322F"/>
    <w:rsid w:val="002242AC"/>
    <w:rsid w:val="002255F9"/>
    <w:rsid w:val="00240640"/>
    <w:rsid w:val="00241609"/>
    <w:rsid w:val="00242067"/>
    <w:rsid w:val="002547B8"/>
    <w:rsid w:val="00254A56"/>
    <w:rsid w:val="00256953"/>
    <w:rsid w:val="002600DC"/>
    <w:rsid w:val="00260DD1"/>
    <w:rsid w:val="00265968"/>
    <w:rsid w:val="002713EC"/>
    <w:rsid w:val="0027267A"/>
    <w:rsid w:val="00274B3A"/>
    <w:rsid w:val="00274C73"/>
    <w:rsid w:val="002750BD"/>
    <w:rsid w:val="00275B4B"/>
    <w:rsid w:val="00280257"/>
    <w:rsid w:val="002804FE"/>
    <w:rsid w:val="0028078C"/>
    <w:rsid w:val="002834AF"/>
    <w:rsid w:val="00287978"/>
    <w:rsid w:val="0029083A"/>
    <w:rsid w:val="00290EA5"/>
    <w:rsid w:val="00292D60"/>
    <w:rsid w:val="0029509C"/>
    <w:rsid w:val="002A1C47"/>
    <w:rsid w:val="002A3B20"/>
    <w:rsid w:val="002A7BD0"/>
    <w:rsid w:val="002A7E70"/>
    <w:rsid w:val="002B3E80"/>
    <w:rsid w:val="002B7BC1"/>
    <w:rsid w:val="002C0FB4"/>
    <w:rsid w:val="002C2389"/>
    <w:rsid w:val="002C694E"/>
    <w:rsid w:val="002D003F"/>
    <w:rsid w:val="002D0762"/>
    <w:rsid w:val="002D6B6A"/>
    <w:rsid w:val="002D73C4"/>
    <w:rsid w:val="002E0A5E"/>
    <w:rsid w:val="002E4CF4"/>
    <w:rsid w:val="002F37C2"/>
    <w:rsid w:val="002F41BE"/>
    <w:rsid w:val="002F49EE"/>
    <w:rsid w:val="002F60AE"/>
    <w:rsid w:val="002F6211"/>
    <w:rsid w:val="002F7CE5"/>
    <w:rsid w:val="00302D8D"/>
    <w:rsid w:val="0030329C"/>
    <w:rsid w:val="003038A6"/>
    <w:rsid w:val="00304573"/>
    <w:rsid w:val="00304FD0"/>
    <w:rsid w:val="0030583C"/>
    <w:rsid w:val="003118FB"/>
    <w:rsid w:val="003174CB"/>
    <w:rsid w:val="00320BF7"/>
    <w:rsid w:val="00326F98"/>
    <w:rsid w:val="00327388"/>
    <w:rsid w:val="00331245"/>
    <w:rsid w:val="00332C55"/>
    <w:rsid w:val="00334390"/>
    <w:rsid w:val="003352D7"/>
    <w:rsid w:val="00336131"/>
    <w:rsid w:val="00336B49"/>
    <w:rsid w:val="00343D9B"/>
    <w:rsid w:val="00345260"/>
    <w:rsid w:val="0034681C"/>
    <w:rsid w:val="00351924"/>
    <w:rsid w:val="00351F17"/>
    <w:rsid w:val="003544ED"/>
    <w:rsid w:val="00354835"/>
    <w:rsid w:val="0035717B"/>
    <w:rsid w:val="00357B7B"/>
    <w:rsid w:val="003607CD"/>
    <w:rsid w:val="0036322F"/>
    <w:rsid w:val="00365A1B"/>
    <w:rsid w:val="00366AD6"/>
    <w:rsid w:val="00366C85"/>
    <w:rsid w:val="00367CBF"/>
    <w:rsid w:val="00367F5D"/>
    <w:rsid w:val="00371148"/>
    <w:rsid w:val="00372EED"/>
    <w:rsid w:val="00373F31"/>
    <w:rsid w:val="00374E97"/>
    <w:rsid w:val="00376AE7"/>
    <w:rsid w:val="00383ED3"/>
    <w:rsid w:val="00385E85"/>
    <w:rsid w:val="00386D03"/>
    <w:rsid w:val="00387102"/>
    <w:rsid w:val="00390324"/>
    <w:rsid w:val="0039124D"/>
    <w:rsid w:val="00391C87"/>
    <w:rsid w:val="00392CF3"/>
    <w:rsid w:val="003A07D0"/>
    <w:rsid w:val="003A76F8"/>
    <w:rsid w:val="003B47BC"/>
    <w:rsid w:val="003B6082"/>
    <w:rsid w:val="003B7894"/>
    <w:rsid w:val="003C6E68"/>
    <w:rsid w:val="003D3F30"/>
    <w:rsid w:val="003D5BB4"/>
    <w:rsid w:val="003D73DF"/>
    <w:rsid w:val="003E28C7"/>
    <w:rsid w:val="003E615E"/>
    <w:rsid w:val="003E67BA"/>
    <w:rsid w:val="003F0A44"/>
    <w:rsid w:val="004102BA"/>
    <w:rsid w:val="004121D8"/>
    <w:rsid w:val="0042024D"/>
    <w:rsid w:val="00422F78"/>
    <w:rsid w:val="00425AA1"/>
    <w:rsid w:val="0042737C"/>
    <w:rsid w:val="00427F24"/>
    <w:rsid w:val="00437685"/>
    <w:rsid w:val="004401EB"/>
    <w:rsid w:val="0044084E"/>
    <w:rsid w:val="0044299F"/>
    <w:rsid w:val="0044776F"/>
    <w:rsid w:val="004523EF"/>
    <w:rsid w:val="00454748"/>
    <w:rsid w:val="0045498B"/>
    <w:rsid w:val="00454BBB"/>
    <w:rsid w:val="00454DC3"/>
    <w:rsid w:val="004555F1"/>
    <w:rsid w:val="00461312"/>
    <w:rsid w:val="004615FB"/>
    <w:rsid w:val="004631E2"/>
    <w:rsid w:val="00465B15"/>
    <w:rsid w:val="004664B5"/>
    <w:rsid w:val="00467338"/>
    <w:rsid w:val="00467D4C"/>
    <w:rsid w:val="00470619"/>
    <w:rsid w:val="004724A3"/>
    <w:rsid w:val="004737BD"/>
    <w:rsid w:val="00480BA0"/>
    <w:rsid w:val="0048439C"/>
    <w:rsid w:val="00486A69"/>
    <w:rsid w:val="00486B8E"/>
    <w:rsid w:val="00486BC3"/>
    <w:rsid w:val="004966C9"/>
    <w:rsid w:val="004973B6"/>
    <w:rsid w:val="00497EAD"/>
    <w:rsid w:val="004A0F07"/>
    <w:rsid w:val="004A18A5"/>
    <w:rsid w:val="004A31E9"/>
    <w:rsid w:val="004A6527"/>
    <w:rsid w:val="004A7166"/>
    <w:rsid w:val="004B05B7"/>
    <w:rsid w:val="004B2402"/>
    <w:rsid w:val="004B7BC8"/>
    <w:rsid w:val="004C1148"/>
    <w:rsid w:val="004D0517"/>
    <w:rsid w:val="004D3411"/>
    <w:rsid w:val="004D490D"/>
    <w:rsid w:val="004D7A81"/>
    <w:rsid w:val="004E39D7"/>
    <w:rsid w:val="004E7544"/>
    <w:rsid w:val="004F0432"/>
    <w:rsid w:val="004F3D0C"/>
    <w:rsid w:val="004F4141"/>
    <w:rsid w:val="004F4A28"/>
    <w:rsid w:val="004F60EF"/>
    <w:rsid w:val="004F7146"/>
    <w:rsid w:val="0050584B"/>
    <w:rsid w:val="00510053"/>
    <w:rsid w:val="00510057"/>
    <w:rsid w:val="00515125"/>
    <w:rsid w:val="0052215C"/>
    <w:rsid w:val="00522BC8"/>
    <w:rsid w:val="00524073"/>
    <w:rsid w:val="005245FE"/>
    <w:rsid w:val="00530A8A"/>
    <w:rsid w:val="0053173E"/>
    <w:rsid w:val="00533315"/>
    <w:rsid w:val="005360F8"/>
    <w:rsid w:val="00536A79"/>
    <w:rsid w:val="00537070"/>
    <w:rsid w:val="00543CF9"/>
    <w:rsid w:val="0054426D"/>
    <w:rsid w:val="00544B21"/>
    <w:rsid w:val="0055225C"/>
    <w:rsid w:val="00552935"/>
    <w:rsid w:val="00552F98"/>
    <w:rsid w:val="005531C6"/>
    <w:rsid w:val="00554141"/>
    <w:rsid w:val="00555074"/>
    <w:rsid w:val="00555CFF"/>
    <w:rsid w:val="0056059F"/>
    <w:rsid w:val="00561471"/>
    <w:rsid w:val="00570162"/>
    <w:rsid w:val="00572A46"/>
    <w:rsid w:val="00574991"/>
    <w:rsid w:val="00575E6D"/>
    <w:rsid w:val="005769FB"/>
    <w:rsid w:val="00577CA1"/>
    <w:rsid w:val="0058119B"/>
    <w:rsid w:val="005836B7"/>
    <w:rsid w:val="00583937"/>
    <w:rsid w:val="00584206"/>
    <w:rsid w:val="00591502"/>
    <w:rsid w:val="00591645"/>
    <w:rsid w:val="005934ED"/>
    <w:rsid w:val="00594EF2"/>
    <w:rsid w:val="0059517B"/>
    <w:rsid w:val="005A223E"/>
    <w:rsid w:val="005A5ED8"/>
    <w:rsid w:val="005A6123"/>
    <w:rsid w:val="005A68F0"/>
    <w:rsid w:val="005B458D"/>
    <w:rsid w:val="005B5F28"/>
    <w:rsid w:val="005B65D4"/>
    <w:rsid w:val="005B7A39"/>
    <w:rsid w:val="005C2D98"/>
    <w:rsid w:val="005C3E72"/>
    <w:rsid w:val="005D1347"/>
    <w:rsid w:val="005D1BDF"/>
    <w:rsid w:val="005D37A7"/>
    <w:rsid w:val="005D42D7"/>
    <w:rsid w:val="005D6041"/>
    <w:rsid w:val="005D637C"/>
    <w:rsid w:val="005E1EE4"/>
    <w:rsid w:val="005E4F37"/>
    <w:rsid w:val="005E5F5C"/>
    <w:rsid w:val="005F0134"/>
    <w:rsid w:val="005F0268"/>
    <w:rsid w:val="005F6EE5"/>
    <w:rsid w:val="00600167"/>
    <w:rsid w:val="00606031"/>
    <w:rsid w:val="0060660A"/>
    <w:rsid w:val="00610E9B"/>
    <w:rsid w:val="00611D2B"/>
    <w:rsid w:val="006157F8"/>
    <w:rsid w:val="006161C1"/>
    <w:rsid w:val="00620300"/>
    <w:rsid w:val="00620B40"/>
    <w:rsid w:val="00624F74"/>
    <w:rsid w:val="0062587D"/>
    <w:rsid w:val="00633291"/>
    <w:rsid w:val="00640A3E"/>
    <w:rsid w:val="00641A04"/>
    <w:rsid w:val="006436F5"/>
    <w:rsid w:val="00646203"/>
    <w:rsid w:val="006567BB"/>
    <w:rsid w:val="00656DFC"/>
    <w:rsid w:val="0065726F"/>
    <w:rsid w:val="00657BD6"/>
    <w:rsid w:val="00667953"/>
    <w:rsid w:val="00667E9D"/>
    <w:rsid w:val="0067064A"/>
    <w:rsid w:val="00671672"/>
    <w:rsid w:val="0067264C"/>
    <w:rsid w:val="006768F0"/>
    <w:rsid w:val="006807BC"/>
    <w:rsid w:val="00681D08"/>
    <w:rsid w:val="00682657"/>
    <w:rsid w:val="00687000"/>
    <w:rsid w:val="006A0B8D"/>
    <w:rsid w:val="006A1334"/>
    <w:rsid w:val="006A6D6D"/>
    <w:rsid w:val="006B1448"/>
    <w:rsid w:val="006B18AD"/>
    <w:rsid w:val="006B1F75"/>
    <w:rsid w:val="006B322B"/>
    <w:rsid w:val="006B523C"/>
    <w:rsid w:val="006C532A"/>
    <w:rsid w:val="006C54A5"/>
    <w:rsid w:val="006C65EF"/>
    <w:rsid w:val="006C720F"/>
    <w:rsid w:val="006C7968"/>
    <w:rsid w:val="006D7305"/>
    <w:rsid w:val="006E1AE0"/>
    <w:rsid w:val="006E5A57"/>
    <w:rsid w:val="006F1046"/>
    <w:rsid w:val="006F1E76"/>
    <w:rsid w:val="006F2428"/>
    <w:rsid w:val="006F63CA"/>
    <w:rsid w:val="00701112"/>
    <w:rsid w:val="0070317C"/>
    <w:rsid w:val="00704678"/>
    <w:rsid w:val="0071443E"/>
    <w:rsid w:val="00715FC2"/>
    <w:rsid w:val="00716340"/>
    <w:rsid w:val="00724139"/>
    <w:rsid w:val="00725F38"/>
    <w:rsid w:val="00725FA2"/>
    <w:rsid w:val="00726989"/>
    <w:rsid w:val="007308B3"/>
    <w:rsid w:val="00730C87"/>
    <w:rsid w:val="00731FEC"/>
    <w:rsid w:val="00732499"/>
    <w:rsid w:val="007324D5"/>
    <w:rsid w:val="0073330C"/>
    <w:rsid w:val="007414A9"/>
    <w:rsid w:val="00741C9F"/>
    <w:rsid w:val="00741CB6"/>
    <w:rsid w:val="00742FF8"/>
    <w:rsid w:val="00745CAC"/>
    <w:rsid w:val="00750F08"/>
    <w:rsid w:val="00751205"/>
    <w:rsid w:val="00751422"/>
    <w:rsid w:val="00753244"/>
    <w:rsid w:val="0075415A"/>
    <w:rsid w:val="00754320"/>
    <w:rsid w:val="00756590"/>
    <w:rsid w:val="007568C2"/>
    <w:rsid w:val="00756E55"/>
    <w:rsid w:val="0075736F"/>
    <w:rsid w:val="00757727"/>
    <w:rsid w:val="00760003"/>
    <w:rsid w:val="00765B3D"/>
    <w:rsid w:val="007752E2"/>
    <w:rsid w:val="007768AC"/>
    <w:rsid w:val="00790CBA"/>
    <w:rsid w:val="00791C62"/>
    <w:rsid w:val="00792407"/>
    <w:rsid w:val="00793A57"/>
    <w:rsid w:val="007A607C"/>
    <w:rsid w:val="007C154E"/>
    <w:rsid w:val="007C3CFF"/>
    <w:rsid w:val="007C420F"/>
    <w:rsid w:val="007C56B3"/>
    <w:rsid w:val="007C747D"/>
    <w:rsid w:val="007E2D94"/>
    <w:rsid w:val="007E744E"/>
    <w:rsid w:val="007F2687"/>
    <w:rsid w:val="007F31CD"/>
    <w:rsid w:val="007F648E"/>
    <w:rsid w:val="008003F4"/>
    <w:rsid w:val="00803FFB"/>
    <w:rsid w:val="00807451"/>
    <w:rsid w:val="00810566"/>
    <w:rsid w:val="00812CBA"/>
    <w:rsid w:val="00813EFE"/>
    <w:rsid w:val="00815115"/>
    <w:rsid w:val="00816378"/>
    <w:rsid w:val="00820BBD"/>
    <w:rsid w:val="00821048"/>
    <w:rsid w:val="00824172"/>
    <w:rsid w:val="008247BE"/>
    <w:rsid w:val="008252CB"/>
    <w:rsid w:val="008334B4"/>
    <w:rsid w:val="00833B63"/>
    <w:rsid w:val="00836DDD"/>
    <w:rsid w:val="00836EDD"/>
    <w:rsid w:val="00842885"/>
    <w:rsid w:val="00842AA2"/>
    <w:rsid w:val="00855F5B"/>
    <w:rsid w:val="008560AE"/>
    <w:rsid w:val="00857E04"/>
    <w:rsid w:val="00862A67"/>
    <w:rsid w:val="00864AE0"/>
    <w:rsid w:val="008678BD"/>
    <w:rsid w:val="008761B2"/>
    <w:rsid w:val="00885AB2"/>
    <w:rsid w:val="0089175E"/>
    <w:rsid w:val="008A1F61"/>
    <w:rsid w:val="008A32C5"/>
    <w:rsid w:val="008A5801"/>
    <w:rsid w:val="008A6358"/>
    <w:rsid w:val="008B007C"/>
    <w:rsid w:val="008B1C00"/>
    <w:rsid w:val="008B1E92"/>
    <w:rsid w:val="008B2685"/>
    <w:rsid w:val="008B3CE3"/>
    <w:rsid w:val="008B4B59"/>
    <w:rsid w:val="008B6A69"/>
    <w:rsid w:val="008C28D3"/>
    <w:rsid w:val="008C2FE7"/>
    <w:rsid w:val="008C5F91"/>
    <w:rsid w:val="008C676D"/>
    <w:rsid w:val="008C6B6F"/>
    <w:rsid w:val="008D0EE4"/>
    <w:rsid w:val="008D3E76"/>
    <w:rsid w:val="008D58A5"/>
    <w:rsid w:val="008E4A1B"/>
    <w:rsid w:val="008F04C7"/>
    <w:rsid w:val="008F433E"/>
    <w:rsid w:val="008F5764"/>
    <w:rsid w:val="009028F7"/>
    <w:rsid w:val="0090308B"/>
    <w:rsid w:val="00903579"/>
    <w:rsid w:val="009058E6"/>
    <w:rsid w:val="00906D55"/>
    <w:rsid w:val="00907397"/>
    <w:rsid w:val="009234AB"/>
    <w:rsid w:val="0092439D"/>
    <w:rsid w:val="009243D5"/>
    <w:rsid w:val="0093094F"/>
    <w:rsid w:val="00930A81"/>
    <w:rsid w:val="009333E7"/>
    <w:rsid w:val="00934CC9"/>
    <w:rsid w:val="009359A4"/>
    <w:rsid w:val="00940F56"/>
    <w:rsid w:val="009426E4"/>
    <w:rsid w:val="009428C3"/>
    <w:rsid w:val="00955519"/>
    <w:rsid w:val="0096773F"/>
    <w:rsid w:val="00967CF0"/>
    <w:rsid w:val="009772CD"/>
    <w:rsid w:val="0098003C"/>
    <w:rsid w:val="00980262"/>
    <w:rsid w:val="00981E37"/>
    <w:rsid w:val="009827A6"/>
    <w:rsid w:val="009861AD"/>
    <w:rsid w:val="00986F95"/>
    <w:rsid w:val="009879A7"/>
    <w:rsid w:val="009901BB"/>
    <w:rsid w:val="00995080"/>
    <w:rsid w:val="0099620C"/>
    <w:rsid w:val="009A122D"/>
    <w:rsid w:val="009A2E39"/>
    <w:rsid w:val="009A382F"/>
    <w:rsid w:val="009A4B8D"/>
    <w:rsid w:val="009A746F"/>
    <w:rsid w:val="009B1293"/>
    <w:rsid w:val="009B1C91"/>
    <w:rsid w:val="009C187F"/>
    <w:rsid w:val="009C5F42"/>
    <w:rsid w:val="009C78E5"/>
    <w:rsid w:val="009C7EA9"/>
    <w:rsid w:val="009D18AE"/>
    <w:rsid w:val="009E31CE"/>
    <w:rsid w:val="009E4263"/>
    <w:rsid w:val="009F2018"/>
    <w:rsid w:val="009F275F"/>
    <w:rsid w:val="009F30AB"/>
    <w:rsid w:val="009F41FA"/>
    <w:rsid w:val="009F4E50"/>
    <w:rsid w:val="00A001F8"/>
    <w:rsid w:val="00A018FB"/>
    <w:rsid w:val="00A01CAE"/>
    <w:rsid w:val="00A03209"/>
    <w:rsid w:val="00A06600"/>
    <w:rsid w:val="00A10975"/>
    <w:rsid w:val="00A1198A"/>
    <w:rsid w:val="00A124C4"/>
    <w:rsid w:val="00A12F52"/>
    <w:rsid w:val="00A13084"/>
    <w:rsid w:val="00A165DE"/>
    <w:rsid w:val="00A254C9"/>
    <w:rsid w:val="00A2697A"/>
    <w:rsid w:val="00A26FFB"/>
    <w:rsid w:val="00A2722A"/>
    <w:rsid w:val="00A37AE9"/>
    <w:rsid w:val="00A471E8"/>
    <w:rsid w:val="00A61F10"/>
    <w:rsid w:val="00A644E3"/>
    <w:rsid w:val="00A65015"/>
    <w:rsid w:val="00A659CC"/>
    <w:rsid w:val="00A65F74"/>
    <w:rsid w:val="00A6617A"/>
    <w:rsid w:val="00A679EB"/>
    <w:rsid w:val="00A70B25"/>
    <w:rsid w:val="00A70DC1"/>
    <w:rsid w:val="00A77923"/>
    <w:rsid w:val="00A813E2"/>
    <w:rsid w:val="00A81BDD"/>
    <w:rsid w:val="00A83721"/>
    <w:rsid w:val="00A842B0"/>
    <w:rsid w:val="00A846DB"/>
    <w:rsid w:val="00A954B0"/>
    <w:rsid w:val="00A954B8"/>
    <w:rsid w:val="00A96CFB"/>
    <w:rsid w:val="00A97111"/>
    <w:rsid w:val="00AA0E28"/>
    <w:rsid w:val="00AA24BD"/>
    <w:rsid w:val="00AA3905"/>
    <w:rsid w:val="00AB1B99"/>
    <w:rsid w:val="00AB62B4"/>
    <w:rsid w:val="00AC07E7"/>
    <w:rsid w:val="00AC7E23"/>
    <w:rsid w:val="00AD1FCA"/>
    <w:rsid w:val="00AD502C"/>
    <w:rsid w:val="00AE0A47"/>
    <w:rsid w:val="00AE1B2C"/>
    <w:rsid w:val="00AE2430"/>
    <w:rsid w:val="00AE2D32"/>
    <w:rsid w:val="00AE36A7"/>
    <w:rsid w:val="00AE49FC"/>
    <w:rsid w:val="00AE6DD9"/>
    <w:rsid w:val="00AF05DC"/>
    <w:rsid w:val="00AF1670"/>
    <w:rsid w:val="00AF1CD3"/>
    <w:rsid w:val="00AF1ED7"/>
    <w:rsid w:val="00AF2673"/>
    <w:rsid w:val="00AF314D"/>
    <w:rsid w:val="00B03D86"/>
    <w:rsid w:val="00B04173"/>
    <w:rsid w:val="00B04673"/>
    <w:rsid w:val="00B05A32"/>
    <w:rsid w:val="00B0704D"/>
    <w:rsid w:val="00B223D5"/>
    <w:rsid w:val="00B301FB"/>
    <w:rsid w:val="00B31060"/>
    <w:rsid w:val="00B31159"/>
    <w:rsid w:val="00B31167"/>
    <w:rsid w:val="00B37AD6"/>
    <w:rsid w:val="00B40C84"/>
    <w:rsid w:val="00B43659"/>
    <w:rsid w:val="00B527C8"/>
    <w:rsid w:val="00B56761"/>
    <w:rsid w:val="00B570BB"/>
    <w:rsid w:val="00B62C91"/>
    <w:rsid w:val="00B65393"/>
    <w:rsid w:val="00B66226"/>
    <w:rsid w:val="00B73E0A"/>
    <w:rsid w:val="00B76B8A"/>
    <w:rsid w:val="00B7779B"/>
    <w:rsid w:val="00B77C27"/>
    <w:rsid w:val="00B83B9F"/>
    <w:rsid w:val="00B84045"/>
    <w:rsid w:val="00B8608B"/>
    <w:rsid w:val="00B87970"/>
    <w:rsid w:val="00B91393"/>
    <w:rsid w:val="00B930AD"/>
    <w:rsid w:val="00B95DDC"/>
    <w:rsid w:val="00BA0129"/>
    <w:rsid w:val="00BA4156"/>
    <w:rsid w:val="00BA4683"/>
    <w:rsid w:val="00BA4FD0"/>
    <w:rsid w:val="00BA5718"/>
    <w:rsid w:val="00BA5CA5"/>
    <w:rsid w:val="00BA64F4"/>
    <w:rsid w:val="00BB0541"/>
    <w:rsid w:val="00BB1054"/>
    <w:rsid w:val="00BB1677"/>
    <w:rsid w:val="00BB301B"/>
    <w:rsid w:val="00BB640F"/>
    <w:rsid w:val="00BC0A5F"/>
    <w:rsid w:val="00BC18CE"/>
    <w:rsid w:val="00BC3E51"/>
    <w:rsid w:val="00BD10F5"/>
    <w:rsid w:val="00BD61D2"/>
    <w:rsid w:val="00BE048C"/>
    <w:rsid w:val="00BE0AC1"/>
    <w:rsid w:val="00BE36D3"/>
    <w:rsid w:val="00BF12D7"/>
    <w:rsid w:val="00BF3A7F"/>
    <w:rsid w:val="00BF7EC5"/>
    <w:rsid w:val="00C01BDF"/>
    <w:rsid w:val="00C06F79"/>
    <w:rsid w:val="00C07E0A"/>
    <w:rsid w:val="00C21230"/>
    <w:rsid w:val="00C305E2"/>
    <w:rsid w:val="00C34D5E"/>
    <w:rsid w:val="00C41B19"/>
    <w:rsid w:val="00C428C2"/>
    <w:rsid w:val="00C4553F"/>
    <w:rsid w:val="00C50302"/>
    <w:rsid w:val="00C57C55"/>
    <w:rsid w:val="00C63128"/>
    <w:rsid w:val="00C6501B"/>
    <w:rsid w:val="00C7173E"/>
    <w:rsid w:val="00C75B7B"/>
    <w:rsid w:val="00C7610D"/>
    <w:rsid w:val="00C80C19"/>
    <w:rsid w:val="00C815D6"/>
    <w:rsid w:val="00C84536"/>
    <w:rsid w:val="00C84F9F"/>
    <w:rsid w:val="00C87187"/>
    <w:rsid w:val="00C879D8"/>
    <w:rsid w:val="00CA0C5F"/>
    <w:rsid w:val="00CA3085"/>
    <w:rsid w:val="00CA3394"/>
    <w:rsid w:val="00CA453A"/>
    <w:rsid w:val="00CA607E"/>
    <w:rsid w:val="00CB035A"/>
    <w:rsid w:val="00CB2295"/>
    <w:rsid w:val="00CB4015"/>
    <w:rsid w:val="00CB435A"/>
    <w:rsid w:val="00CB7C85"/>
    <w:rsid w:val="00CB7E07"/>
    <w:rsid w:val="00CC57BD"/>
    <w:rsid w:val="00CC5E0B"/>
    <w:rsid w:val="00CD10F1"/>
    <w:rsid w:val="00CE12A9"/>
    <w:rsid w:val="00CE23A9"/>
    <w:rsid w:val="00CE4CFA"/>
    <w:rsid w:val="00CE70E9"/>
    <w:rsid w:val="00CF0D75"/>
    <w:rsid w:val="00CF66A7"/>
    <w:rsid w:val="00CF6D18"/>
    <w:rsid w:val="00D03F2A"/>
    <w:rsid w:val="00D0755D"/>
    <w:rsid w:val="00D12349"/>
    <w:rsid w:val="00D12C14"/>
    <w:rsid w:val="00D20BC4"/>
    <w:rsid w:val="00D21495"/>
    <w:rsid w:val="00D27F15"/>
    <w:rsid w:val="00D3227A"/>
    <w:rsid w:val="00D376A9"/>
    <w:rsid w:val="00D47EDD"/>
    <w:rsid w:val="00D47F1D"/>
    <w:rsid w:val="00D47F62"/>
    <w:rsid w:val="00D501B0"/>
    <w:rsid w:val="00D518BD"/>
    <w:rsid w:val="00D56255"/>
    <w:rsid w:val="00D57125"/>
    <w:rsid w:val="00D57AC0"/>
    <w:rsid w:val="00D6243A"/>
    <w:rsid w:val="00D67DA9"/>
    <w:rsid w:val="00D70410"/>
    <w:rsid w:val="00D70DD2"/>
    <w:rsid w:val="00D72899"/>
    <w:rsid w:val="00D73FC8"/>
    <w:rsid w:val="00D82073"/>
    <w:rsid w:val="00D83653"/>
    <w:rsid w:val="00D83DF4"/>
    <w:rsid w:val="00D85B7C"/>
    <w:rsid w:val="00D861E0"/>
    <w:rsid w:val="00D94188"/>
    <w:rsid w:val="00D94582"/>
    <w:rsid w:val="00D94AA9"/>
    <w:rsid w:val="00DA1799"/>
    <w:rsid w:val="00DA1EEB"/>
    <w:rsid w:val="00DA7EE2"/>
    <w:rsid w:val="00DB0D3D"/>
    <w:rsid w:val="00DB5697"/>
    <w:rsid w:val="00DC260F"/>
    <w:rsid w:val="00DC586B"/>
    <w:rsid w:val="00DC75BE"/>
    <w:rsid w:val="00DC7B3A"/>
    <w:rsid w:val="00DD001C"/>
    <w:rsid w:val="00DD1AC2"/>
    <w:rsid w:val="00DD60F9"/>
    <w:rsid w:val="00DD76F8"/>
    <w:rsid w:val="00DE2253"/>
    <w:rsid w:val="00DE3478"/>
    <w:rsid w:val="00DE385C"/>
    <w:rsid w:val="00DE608B"/>
    <w:rsid w:val="00DE6098"/>
    <w:rsid w:val="00DE67E8"/>
    <w:rsid w:val="00DE7F7B"/>
    <w:rsid w:val="00DF6D3B"/>
    <w:rsid w:val="00E07B45"/>
    <w:rsid w:val="00E10370"/>
    <w:rsid w:val="00E12628"/>
    <w:rsid w:val="00E12D84"/>
    <w:rsid w:val="00E13370"/>
    <w:rsid w:val="00E16618"/>
    <w:rsid w:val="00E176F8"/>
    <w:rsid w:val="00E211CB"/>
    <w:rsid w:val="00E24209"/>
    <w:rsid w:val="00E25E77"/>
    <w:rsid w:val="00E26840"/>
    <w:rsid w:val="00E26BD4"/>
    <w:rsid w:val="00E31433"/>
    <w:rsid w:val="00E327AB"/>
    <w:rsid w:val="00E32934"/>
    <w:rsid w:val="00E32EA1"/>
    <w:rsid w:val="00E33F45"/>
    <w:rsid w:val="00E3569F"/>
    <w:rsid w:val="00E36603"/>
    <w:rsid w:val="00E37DCF"/>
    <w:rsid w:val="00E41CDD"/>
    <w:rsid w:val="00E43442"/>
    <w:rsid w:val="00E43CB4"/>
    <w:rsid w:val="00E46410"/>
    <w:rsid w:val="00E47F2D"/>
    <w:rsid w:val="00E524A9"/>
    <w:rsid w:val="00E614CB"/>
    <w:rsid w:val="00E61F80"/>
    <w:rsid w:val="00E644F5"/>
    <w:rsid w:val="00E653C4"/>
    <w:rsid w:val="00E733FC"/>
    <w:rsid w:val="00E76442"/>
    <w:rsid w:val="00E83DC7"/>
    <w:rsid w:val="00E86A51"/>
    <w:rsid w:val="00E908D5"/>
    <w:rsid w:val="00EA046C"/>
    <w:rsid w:val="00EA13E0"/>
    <w:rsid w:val="00EA66FB"/>
    <w:rsid w:val="00EA7933"/>
    <w:rsid w:val="00EA7EF6"/>
    <w:rsid w:val="00EB6337"/>
    <w:rsid w:val="00EB65B8"/>
    <w:rsid w:val="00EB71AB"/>
    <w:rsid w:val="00EC0675"/>
    <w:rsid w:val="00EC2432"/>
    <w:rsid w:val="00EC30B5"/>
    <w:rsid w:val="00EC4680"/>
    <w:rsid w:val="00EC6F6F"/>
    <w:rsid w:val="00ED57DA"/>
    <w:rsid w:val="00EE05BF"/>
    <w:rsid w:val="00EE0974"/>
    <w:rsid w:val="00EE2A86"/>
    <w:rsid w:val="00EE4457"/>
    <w:rsid w:val="00EE6419"/>
    <w:rsid w:val="00EE6428"/>
    <w:rsid w:val="00EE77CB"/>
    <w:rsid w:val="00EF0113"/>
    <w:rsid w:val="00EF1531"/>
    <w:rsid w:val="00EF17B8"/>
    <w:rsid w:val="00EF2648"/>
    <w:rsid w:val="00EF3000"/>
    <w:rsid w:val="00EF6FBD"/>
    <w:rsid w:val="00F00A7F"/>
    <w:rsid w:val="00F071F5"/>
    <w:rsid w:val="00F10755"/>
    <w:rsid w:val="00F11DB7"/>
    <w:rsid w:val="00F12C88"/>
    <w:rsid w:val="00F1605B"/>
    <w:rsid w:val="00F22DCD"/>
    <w:rsid w:val="00F24BA5"/>
    <w:rsid w:val="00F30352"/>
    <w:rsid w:val="00F3331B"/>
    <w:rsid w:val="00F3718C"/>
    <w:rsid w:val="00F4148E"/>
    <w:rsid w:val="00F41CDB"/>
    <w:rsid w:val="00F461BA"/>
    <w:rsid w:val="00F50928"/>
    <w:rsid w:val="00F529ED"/>
    <w:rsid w:val="00F530E5"/>
    <w:rsid w:val="00F552D3"/>
    <w:rsid w:val="00F604B9"/>
    <w:rsid w:val="00F63E11"/>
    <w:rsid w:val="00F66660"/>
    <w:rsid w:val="00F67C7E"/>
    <w:rsid w:val="00F71772"/>
    <w:rsid w:val="00F73E48"/>
    <w:rsid w:val="00F75D2B"/>
    <w:rsid w:val="00F76014"/>
    <w:rsid w:val="00F83D7C"/>
    <w:rsid w:val="00F8622D"/>
    <w:rsid w:val="00F97532"/>
    <w:rsid w:val="00F97566"/>
    <w:rsid w:val="00FA3C75"/>
    <w:rsid w:val="00FA58F9"/>
    <w:rsid w:val="00FA7B12"/>
    <w:rsid w:val="00FB124B"/>
    <w:rsid w:val="00FB44D4"/>
    <w:rsid w:val="00FB46E0"/>
    <w:rsid w:val="00FB4BCC"/>
    <w:rsid w:val="00FC6994"/>
    <w:rsid w:val="00FD7D35"/>
    <w:rsid w:val="00FE00FB"/>
    <w:rsid w:val="00FE1E89"/>
    <w:rsid w:val="00FE663A"/>
    <w:rsid w:val="00FF09E9"/>
    <w:rsid w:val="00FF0D66"/>
    <w:rsid w:val="00FF3A2A"/>
    <w:rsid w:val="00FF49CD"/>
    <w:rsid w:val="00FF6953"/>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5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51"/>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67CBF"/>
    <w:pPr>
      <w:jc w:val="center"/>
      <w:outlineLvl w:val="0"/>
    </w:pPr>
    <w:rPr>
      <w:b/>
      <w:sz w:val="28"/>
      <w:u w:val="single"/>
    </w:rPr>
  </w:style>
  <w:style w:type="paragraph" w:styleId="Heading2">
    <w:name w:val="heading 2"/>
    <w:basedOn w:val="Normal"/>
    <w:next w:val="Normal"/>
    <w:link w:val="Heading2Char"/>
    <w:uiPriority w:val="9"/>
    <w:unhideWhenUsed/>
    <w:qFormat/>
    <w:rsid w:val="00367CBF"/>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2A86"/>
    <w:rPr>
      <w:rFonts w:ascii="Lucida Grande" w:hAnsi="Lucida Grande" w:cs="Lucida Grande"/>
      <w:sz w:val="18"/>
      <w:szCs w:val="18"/>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paragraph" w:styleId="ListParagraph">
    <w:name w:val="List Paragraph"/>
    <w:basedOn w:val="Normal"/>
    <w:uiPriority w:val="34"/>
    <w:qFormat/>
    <w:rsid w:val="00E86A51"/>
    <w:pPr>
      <w:ind w:left="720"/>
      <w:contextualSpacing/>
    </w:pPr>
  </w:style>
  <w:style w:type="paragraph" w:styleId="Header">
    <w:name w:val="header"/>
    <w:basedOn w:val="Normal"/>
    <w:link w:val="HeaderChar"/>
    <w:uiPriority w:val="99"/>
    <w:unhideWhenUsed/>
    <w:rsid w:val="00EF1531"/>
    <w:pPr>
      <w:tabs>
        <w:tab w:val="center" w:pos="4680"/>
        <w:tab w:val="right" w:pos="9360"/>
      </w:tabs>
    </w:pPr>
  </w:style>
  <w:style w:type="character" w:customStyle="1" w:styleId="HeaderChar">
    <w:name w:val="Header Char"/>
    <w:basedOn w:val="DefaultParagraphFont"/>
    <w:link w:val="Header"/>
    <w:uiPriority w:val="99"/>
    <w:rsid w:val="00EF1531"/>
    <w:rPr>
      <w:rFonts w:ascii="Arial" w:hAnsi="Arial" w:cs="Arial"/>
      <w:sz w:val="24"/>
      <w:szCs w:val="24"/>
    </w:rPr>
  </w:style>
  <w:style w:type="paragraph" w:styleId="Footer">
    <w:name w:val="footer"/>
    <w:basedOn w:val="Normal"/>
    <w:link w:val="FooterChar"/>
    <w:uiPriority w:val="99"/>
    <w:unhideWhenUsed/>
    <w:rsid w:val="00EF1531"/>
    <w:pPr>
      <w:tabs>
        <w:tab w:val="center" w:pos="4680"/>
        <w:tab w:val="right" w:pos="9360"/>
      </w:tabs>
    </w:pPr>
  </w:style>
  <w:style w:type="character" w:customStyle="1" w:styleId="FooterChar">
    <w:name w:val="Footer Char"/>
    <w:basedOn w:val="DefaultParagraphFont"/>
    <w:link w:val="Footer"/>
    <w:uiPriority w:val="99"/>
    <w:rsid w:val="00EF1531"/>
    <w:rPr>
      <w:rFonts w:ascii="Arial" w:hAnsi="Arial" w:cs="Arial"/>
      <w:sz w:val="24"/>
      <w:szCs w:val="24"/>
    </w:rPr>
  </w:style>
  <w:style w:type="paragraph" w:styleId="Title">
    <w:name w:val="Title"/>
    <w:basedOn w:val="Normal"/>
    <w:next w:val="Normal"/>
    <w:link w:val="TitleChar"/>
    <w:uiPriority w:val="10"/>
    <w:qFormat/>
    <w:rsid w:val="00EE2A86"/>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EE2A86"/>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EE2A86"/>
    <w:rPr>
      <w:rFonts w:ascii="Lucida Grande" w:hAnsi="Lucida Grande" w:cs="Lucida Grande"/>
      <w:sz w:val="18"/>
      <w:szCs w:val="18"/>
    </w:rPr>
  </w:style>
  <w:style w:type="table" w:styleId="TableGrid">
    <w:name w:val="Table Grid"/>
    <w:basedOn w:val="TableNormal"/>
    <w:uiPriority w:val="39"/>
    <w:rsid w:val="008B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1AC2"/>
  </w:style>
  <w:style w:type="character" w:customStyle="1" w:styleId="Heading1Char">
    <w:name w:val="Heading 1 Char"/>
    <w:basedOn w:val="DefaultParagraphFont"/>
    <w:link w:val="Heading1"/>
    <w:uiPriority w:val="9"/>
    <w:rsid w:val="00367CBF"/>
    <w:rPr>
      <w:rFonts w:ascii="Arial" w:hAnsi="Arial" w:cs="Arial"/>
      <w:b/>
      <w:sz w:val="28"/>
      <w:szCs w:val="24"/>
      <w:u w:val="single"/>
    </w:rPr>
  </w:style>
  <w:style w:type="character" w:customStyle="1" w:styleId="Heading2Char">
    <w:name w:val="Heading 2 Char"/>
    <w:basedOn w:val="DefaultParagraphFont"/>
    <w:link w:val="Heading2"/>
    <w:uiPriority w:val="9"/>
    <w:rsid w:val="00367CBF"/>
    <w:rPr>
      <w:rFonts w:ascii="Arial" w:hAnsi="Arial" w:cs="Arial"/>
      <w:b/>
      <w:sz w:val="24"/>
      <w:szCs w:val="24"/>
      <w:u w:val="single"/>
    </w:rPr>
  </w:style>
  <w:style w:type="paragraph" w:styleId="TOC1">
    <w:name w:val="toc 1"/>
    <w:basedOn w:val="Normal"/>
    <w:next w:val="Normal"/>
    <w:autoRedefine/>
    <w:uiPriority w:val="39"/>
    <w:unhideWhenUsed/>
    <w:rsid w:val="00725FA2"/>
    <w:pPr>
      <w:tabs>
        <w:tab w:val="right" w:leader="dot" w:pos="10790"/>
      </w:tabs>
      <w:spacing w:before="120"/>
    </w:pPr>
    <w:rPr>
      <w:b/>
    </w:rPr>
  </w:style>
  <w:style w:type="paragraph" w:styleId="TOC2">
    <w:name w:val="toc 2"/>
    <w:basedOn w:val="Normal"/>
    <w:next w:val="Normal"/>
    <w:autoRedefine/>
    <w:uiPriority w:val="39"/>
    <w:unhideWhenUsed/>
    <w:rsid w:val="00E83DC7"/>
    <w:pPr>
      <w:tabs>
        <w:tab w:val="right" w:leader="dot" w:pos="10790"/>
      </w:tabs>
      <w:spacing w:before="120"/>
      <w:ind w:left="245"/>
    </w:pPr>
  </w:style>
  <w:style w:type="paragraph" w:styleId="TOC3">
    <w:name w:val="toc 3"/>
    <w:basedOn w:val="Normal"/>
    <w:next w:val="Normal"/>
    <w:autoRedefine/>
    <w:uiPriority w:val="39"/>
    <w:unhideWhenUsed/>
    <w:rsid w:val="00275B4B"/>
    <w:pPr>
      <w:ind w:left="480"/>
    </w:pPr>
  </w:style>
  <w:style w:type="paragraph" w:styleId="TOC4">
    <w:name w:val="toc 4"/>
    <w:basedOn w:val="Normal"/>
    <w:next w:val="Normal"/>
    <w:autoRedefine/>
    <w:uiPriority w:val="39"/>
    <w:unhideWhenUsed/>
    <w:rsid w:val="00275B4B"/>
    <w:pPr>
      <w:ind w:left="720"/>
    </w:pPr>
  </w:style>
  <w:style w:type="paragraph" w:styleId="TOC5">
    <w:name w:val="toc 5"/>
    <w:basedOn w:val="Normal"/>
    <w:next w:val="Normal"/>
    <w:autoRedefine/>
    <w:uiPriority w:val="39"/>
    <w:unhideWhenUsed/>
    <w:rsid w:val="00275B4B"/>
    <w:pPr>
      <w:ind w:left="960"/>
    </w:pPr>
  </w:style>
  <w:style w:type="paragraph" w:styleId="TOC6">
    <w:name w:val="toc 6"/>
    <w:basedOn w:val="Normal"/>
    <w:next w:val="Normal"/>
    <w:autoRedefine/>
    <w:uiPriority w:val="39"/>
    <w:unhideWhenUsed/>
    <w:rsid w:val="00275B4B"/>
    <w:pPr>
      <w:ind w:left="1200"/>
    </w:pPr>
  </w:style>
  <w:style w:type="paragraph" w:styleId="TOC7">
    <w:name w:val="toc 7"/>
    <w:basedOn w:val="Normal"/>
    <w:next w:val="Normal"/>
    <w:autoRedefine/>
    <w:uiPriority w:val="39"/>
    <w:unhideWhenUsed/>
    <w:rsid w:val="00275B4B"/>
    <w:pPr>
      <w:ind w:left="1440"/>
    </w:pPr>
  </w:style>
  <w:style w:type="paragraph" w:styleId="TOC8">
    <w:name w:val="toc 8"/>
    <w:basedOn w:val="Normal"/>
    <w:next w:val="Normal"/>
    <w:autoRedefine/>
    <w:uiPriority w:val="39"/>
    <w:unhideWhenUsed/>
    <w:rsid w:val="00275B4B"/>
    <w:pPr>
      <w:ind w:left="1680"/>
    </w:pPr>
  </w:style>
  <w:style w:type="paragraph" w:styleId="TOC9">
    <w:name w:val="toc 9"/>
    <w:basedOn w:val="Normal"/>
    <w:next w:val="Normal"/>
    <w:autoRedefine/>
    <w:uiPriority w:val="39"/>
    <w:unhideWhenUsed/>
    <w:rsid w:val="00275B4B"/>
    <w:pPr>
      <w:ind w:left="1920"/>
    </w:pPr>
  </w:style>
  <w:style w:type="character" w:styleId="Hyperlink">
    <w:name w:val="Hyperlink"/>
    <w:basedOn w:val="DefaultParagraphFont"/>
    <w:uiPriority w:val="99"/>
    <w:unhideWhenUsed/>
    <w:rsid w:val="008A32C5"/>
    <w:rPr>
      <w:color w:val="0563C1" w:themeColor="hyperlink"/>
      <w:u w:val="single"/>
    </w:rPr>
  </w:style>
  <w:style w:type="character" w:styleId="CommentReference">
    <w:name w:val="annotation reference"/>
    <w:basedOn w:val="DefaultParagraphFont"/>
    <w:uiPriority w:val="99"/>
    <w:semiHidden/>
    <w:unhideWhenUsed/>
    <w:rsid w:val="003E615E"/>
    <w:rPr>
      <w:sz w:val="16"/>
      <w:szCs w:val="16"/>
    </w:rPr>
  </w:style>
  <w:style w:type="paragraph" w:styleId="CommentText">
    <w:name w:val="annotation text"/>
    <w:basedOn w:val="Normal"/>
    <w:link w:val="CommentTextChar"/>
    <w:uiPriority w:val="99"/>
    <w:semiHidden/>
    <w:unhideWhenUsed/>
    <w:rsid w:val="003E615E"/>
    <w:rPr>
      <w:sz w:val="20"/>
      <w:szCs w:val="20"/>
    </w:rPr>
  </w:style>
  <w:style w:type="character" w:customStyle="1" w:styleId="CommentTextChar">
    <w:name w:val="Comment Text Char"/>
    <w:basedOn w:val="DefaultParagraphFont"/>
    <w:link w:val="CommentText"/>
    <w:uiPriority w:val="99"/>
    <w:semiHidden/>
    <w:rsid w:val="003E61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E615E"/>
    <w:rPr>
      <w:b/>
      <w:bCs/>
    </w:rPr>
  </w:style>
  <w:style w:type="character" w:customStyle="1" w:styleId="CommentSubjectChar">
    <w:name w:val="Comment Subject Char"/>
    <w:basedOn w:val="CommentTextChar"/>
    <w:link w:val="CommentSubject"/>
    <w:uiPriority w:val="99"/>
    <w:semiHidden/>
    <w:rsid w:val="003E615E"/>
    <w:rPr>
      <w:rFonts w:ascii="Arial" w:hAnsi="Arial" w:cs="Arial"/>
      <w:b/>
      <w:bCs/>
      <w:sz w:val="20"/>
      <w:szCs w:val="20"/>
    </w:rPr>
  </w:style>
  <w:style w:type="character" w:customStyle="1" w:styleId="UnresolvedMention1">
    <w:name w:val="Unresolved Mention1"/>
    <w:basedOn w:val="DefaultParagraphFont"/>
    <w:uiPriority w:val="99"/>
    <w:semiHidden/>
    <w:unhideWhenUsed/>
    <w:rsid w:val="004D0517"/>
    <w:rPr>
      <w:color w:val="808080"/>
      <w:shd w:val="clear" w:color="auto" w:fill="E6E6E6"/>
    </w:rPr>
  </w:style>
  <w:style w:type="character" w:styleId="FollowedHyperlink">
    <w:name w:val="FollowedHyperlink"/>
    <w:basedOn w:val="DefaultParagraphFont"/>
    <w:uiPriority w:val="99"/>
    <w:semiHidden/>
    <w:unhideWhenUsed/>
    <w:rsid w:val="004D0517"/>
    <w:rPr>
      <w:color w:val="954F72" w:themeColor="followedHyperlink"/>
      <w:u w:val="single"/>
    </w:rPr>
  </w:style>
  <w:style w:type="paragraph" w:styleId="Revision">
    <w:name w:val="Revision"/>
    <w:hidden/>
    <w:uiPriority w:val="99"/>
    <w:semiHidden/>
    <w:rsid w:val="00E83DC7"/>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072">
      <w:bodyDiv w:val="1"/>
      <w:marLeft w:val="0"/>
      <w:marRight w:val="0"/>
      <w:marTop w:val="0"/>
      <w:marBottom w:val="0"/>
      <w:divBdr>
        <w:top w:val="none" w:sz="0" w:space="0" w:color="auto"/>
        <w:left w:val="none" w:sz="0" w:space="0" w:color="auto"/>
        <w:bottom w:val="none" w:sz="0" w:space="0" w:color="auto"/>
        <w:right w:val="none" w:sz="0" w:space="0" w:color="auto"/>
      </w:divBdr>
      <w:divsChild>
        <w:div w:id="1283338819">
          <w:marLeft w:val="0"/>
          <w:marRight w:val="0"/>
          <w:marTop w:val="0"/>
          <w:marBottom w:val="0"/>
          <w:divBdr>
            <w:top w:val="none" w:sz="0" w:space="0" w:color="auto"/>
            <w:left w:val="none" w:sz="0" w:space="0" w:color="auto"/>
            <w:bottom w:val="none" w:sz="0" w:space="0" w:color="auto"/>
            <w:right w:val="none" w:sz="0" w:space="0" w:color="auto"/>
          </w:divBdr>
        </w:div>
        <w:div w:id="1094397665">
          <w:marLeft w:val="0"/>
          <w:marRight w:val="0"/>
          <w:marTop w:val="0"/>
          <w:marBottom w:val="0"/>
          <w:divBdr>
            <w:top w:val="none" w:sz="0" w:space="0" w:color="auto"/>
            <w:left w:val="none" w:sz="0" w:space="0" w:color="auto"/>
            <w:bottom w:val="none" w:sz="0" w:space="0" w:color="auto"/>
            <w:right w:val="none" w:sz="0" w:space="0" w:color="auto"/>
          </w:divBdr>
        </w:div>
        <w:div w:id="24210347">
          <w:marLeft w:val="0"/>
          <w:marRight w:val="0"/>
          <w:marTop w:val="0"/>
          <w:marBottom w:val="0"/>
          <w:divBdr>
            <w:top w:val="none" w:sz="0" w:space="0" w:color="auto"/>
            <w:left w:val="none" w:sz="0" w:space="0" w:color="auto"/>
            <w:bottom w:val="none" w:sz="0" w:space="0" w:color="auto"/>
            <w:right w:val="none" w:sz="0" w:space="0" w:color="auto"/>
          </w:divBdr>
        </w:div>
        <w:div w:id="844244324">
          <w:marLeft w:val="0"/>
          <w:marRight w:val="0"/>
          <w:marTop w:val="0"/>
          <w:marBottom w:val="0"/>
          <w:divBdr>
            <w:top w:val="none" w:sz="0" w:space="0" w:color="auto"/>
            <w:left w:val="none" w:sz="0" w:space="0" w:color="auto"/>
            <w:bottom w:val="none" w:sz="0" w:space="0" w:color="auto"/>
            <w:right w:val="none" w:sz="0" w:space="0" w:color="auto"/>
          </w:divBdr>
        </w:div>
      </w:divsChild>
    </w:div>
    <w:div w:id="412705709">
      <w:bodyDiv w:val="1"/>
      <w:marLeft w:val="0"/>
      <w:marRight w:val="0"/>
      <w:marTop w:val="0"/>
      <w:marBottom w:val="0"/>
      <w:divBdr>
        <w:top w:val="none" w:sz="0" w:space="0" w:color="auto"/>
        <w:left w:val="none" w:sz="0" w:space="0" w:color="auto"/>
        <w:bottom w:val="none" w:sz="0" w:space="0" w:color="auto"/>
        <w:right w:val="none" w:sz="0" w:space="0" w:color="auto"/>
      </w:divBdr>
      <w:divsChild>
        <w:div w:id="1634678750">
          <w:marLeft w:val="0"/>
          <w:marRight w:val="0"/>
          <w:marTop w:val="0"/>
          <w:marBottom w:val="0"/>
          <w:divBdr>
            <w:top w:val="none" w:sz="0" w:space="0" w:color="auto"/>
            <w:left w:val="none" w:sz="0" w:space="0" w:color="auto"/>
            <w:bottom w:val="none" w:sz="0" w:space="0" w:color="auto"/>
            <w:right w:val="none" w:sz="0" w:space="0" w:color="auto"/>
          </w:divBdr>
        </w:div>
        <w:div w:id="1491481565">
          <w:marLeft w:val="0"/>
          <w:marRight w:val="0"/>
          <w:marTop w:val="0"/>
          <w:marBottom w:val="0"/>
          <w:divBdr>
            <w:top w:val="none" w:sz="0" w:space="0" w:color="auto"/>
            <w:left w:val="none" w:sz="0" w:space="0" w:color="auto"/>
            <w:bottom w:val="none" w:sz="0" w:space="0" w:color="auto"/>
            <w:right w:val="none" w:sz="0" w:space="0" w:color="auto"/>
          </w:divBdr>
        </w:div>
        <w:div w:id="1121461480">
          <w:marLeft w:val="0"/>
          <w:marRight w:val="0"/>
          <w:marTop w:val="0"/>
          <w:marBottom w:val="0"/>
          <w:divBdr>
            <w:top w:val="none" w:sz="0" w:space="0" w:color="auto"/>
            <w:left w:val="none" w:sz="0" w:space="0" w:color="auto"/>
            <w:bottom w:val="none" w:sz="0" w:space="0" w:color="auto"/>
            <w:right w:val="none" w:sz="0" w:space="0" w:color="auto"/>
          </w:divBdr>
        </w:div>
        <w:div w:id="1727021878">
          <w:marLeft w:val="0"/>
          <w:marRight w:val="0"/>
          <w:marTop w:val="0"/>
          <w:marBottom w:val="0"/>
          <w:divBdr>
            <w:top w:val="none" w:sz="0" w:space="0" w:color="auto"/>
            <w:left w:val="none" w:sz="0" w:space="0" w:color="auto"/>
            <w:bottom w:val="none" w:sz="0" w:space="0" w:color="auto"/>
            <w:right w:val="none" w:sz="0" w:space="0" w:color="auto"/>
          </w:divBdr>
        </w:div>
        <w:div w:id="2147160919">
          <w:marLeft w:val="0"/>
          <w:marRight w:val="0"/>
          <w:marTop w:val="0"/>
          <w:marBottom w:val="0"/>
          <w:divBdr>
            <w:top w:val="none" w:sz="0" w:space="0" w:color="auto"/>
            <w:left w:val="none" w:sz="0" w:space="0" w:color="auto"/>
            <w:bottom w:val="none" w:sz="0" w:space="0" w:color="auto"/>
            <w:right w:val="none" w:sz="0" w:space="0" w:color="auto"/>
          </w:divBdr>
        </w:div>
        <w:div w:id="1977486276">
          <w:marLeft w:val="0"/>
          <w:marRight w:val="0"/>
          <w:marTop w:val="0"/>
          <w:marBottom w:val="0"/>
          <w:divBdr>
            <w:top w:val="none" w:sz="0" w:space="0" w:color="auto"/>
            <w:left w:val="none" w:sz="0" w:space="0" w:color="auto"/>
            <w:bottom w:val="none" w:sz="0" w:space="0" w:color="auto"/>
            <w:right w:val="none" w:sz="0" w:space="0" w:color="auto"/>
          </w:divBdr>
        </w:div>
        <w:div w:id="1890872256">
          <w:marLeft w:val="0"/>
          <w:marRight w:val="0"/>
          <w:marTop w:val="0"/>
          <w:marBottom w:val="0"/>
          <w:divBdr>
            <w:top w:val="none" w:sz="0" w:space="0" w:color="auto"/>
            <w:left w:val="none" w:sz="0" w:space="0" w:color="auto"/>
            <w:bottom w:val="none" w:sz="0" w:space="0" w:color="auto"/>
            <w:right w:val="none" w:sz="0" w:space="0" w:color="auto"/>
          </w:divBdr>
        </w:div>
        <w:div w:id="1101267921">
          <w:marLeft w:val="0"/>
          <w:marRight w:val="0"/>
          <w:marTop w:val="0"/>
          <w:marBottom w:val="0"/>
          <w:divBdr>
            <w:top w:val="none" w:sz="0" w:space="0" w:color="auto"/>
            <w:left w:val="none" w:sz="0" w:space="0" w:color="auto"/>
            <w:bottom w:val="none" w:sz="0" w:space="0" w:color="auto"/>
            <w:right w:val="none" w:sz="0" w:space="0" w:color="auto"/>
          </w:divBdr>
        </w:div>
        <w:div w:id="1983387524">
          <w:marLeft w:val="0"/>
          <w:marRight w:val="0"/>
          <w:marTop w:val="0"/>
          <w:marBottom w:val="0"/>
          <w:divBdr>
            <w:top w:val="none" w:sz="0" w:space="0" w:color="auto"/>
            <w:left w:val="none" w:sz="0" w:space="0" w:color="auto"/>
            <w:bottom w:val="none" w:sz="0" w:space="0" w:color="auto"/>
            <w:right w:val="none" w:sz="0" w:space="0" w:color="auto"/>
          </w:divBdr>
        </w:div>
        <w:div w:id="7689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0B51-ABBB-9A42-841F-E1519ECD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7452</Words>
  <Characters>42481</Characters>
  <Application>Microsoft Macintosh Word</Application>
  <DocSecurity>0</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Christopher (LABOR)</dc:creator>
  <cp:lastModifiedBy>Chris White</cp:lastModifiedBy>
  <cp:revision>4</cp:revision>
  <cp:lastPrinted>2018-11-09T13:11:00Z</cp:lastPrinted>
  <dcterms:created xsi:type="dcterms:W3CDTF">2019-10-21T17:25:00Z</dcterms:created>
  <dcterms:modified xsi:type="dcterms:W3CDTF">2019-11-04T15:29:00Z</dcterms:modified>
</cp:coreProperties>
</file>